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5F" w:rsidRPr="00EF40B8" w:rsidRDefault="002B3F5F" w:rsidP="002B3F5F">
      <w:pPr>
        <w:spacing w:after="0" w:line="240" w:lineRule="auto"/>
        <w:ind w:right="306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0" w:name="OLE_LINK66"/>
      <w:bookmarkStart w:id="1" w:name="OLE_LINK71"/>
      <w:bookmarkStart w:id="2" w:name="OLE_LINK72"/>
      <w:r w:rsidRPr="00EF40B8">
        <w:rPr>
          <w:rFonts w:ascii="Times New Roman" w:eastAsia="Cambria" w:hAnsi="Times New Roman" w:cs="Times New Roman"/>
          <w:sz w:val="28"/>
          <w:szCs w:val="28"/>
          <w:lang w:eastAsia="ru-RU"/>
        </w:rPr>
        <w:t>Бюджетное учреждение Ханты-Мансийского автономного округа – Югры «Рад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ужнинский </w:t>
      </w:r>
      <w:proofErr w:type="gramStart"/>
      <w:r>
        <w:rPr>
          <w:rFonts w:ascii="Times New Roman" w:eastAsia="Cambria" w:hAnsi="Times New Roman" w:cs="Times New Roman"/>
          <w:sz w:val="28"/>
          <w:szCs w:val="28"/>
          <w:lang w:eastAsia="ru-RU"/>
        </w:rPr>
        <w:t>реабилитационный</w:t>
      </w:r>
      <w:proofErr w:type="gramEnd"/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центр</w:t>
      </w:r>
      <w:r w:rsidRPr="00EF40B8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»  </w:t>
      </w:r>
    </w:p>
    <w:p w:rsidR="002B3F5F" w:rsidRDefault="002B3F5F" w:rsidP="002B3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(БУ «Радужнинский реабилитационный центр»</w:t>
      </w:r>
      <w:proofErr w:type="gramEnd"/>
    </w:p>
    <w:p w:rsidR="002B3F5F" w:rsidRDefault="002B3F5F" w:rsidP="002B3F5F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5F" w:rsidRDefault="002B3F5F" w:rsidP="002B3F5F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5F" w:rsidRDefault="002B3F5F" w:rsidP="002B3F5F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5F" w:rsidRDefault="002B3F5F" w:rsidP="002B3F5F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2B3F5F" w:rsidRPr="002B3F5F" w:rsidRDefault="002B3F5F" w:rsidP="002B3F5F">
      <w:pPr>
        <w:spacing w:after="0" w:line="240" w:lineRule="auto"/>
        <w:ind w:left="49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2B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«Радужнинский </w:t>
      </w:r>
      <w:proofErr w:type="gramStart"/>
      <w:r w:rsidRPr="002B3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</w:t>
      </w:r>
      <w:proofErr w:type="gramEnd"/>
      <w:r w:rsidRPr="002B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</w:t>
      </w:r>
    </w:p>
    <w:p w:rsidR="002B3F5F" w:rsidRPr="002B3F5F" w:rsidRDefault="002B3F5F" w:rsidP="002B3F5F">
      <w:pPr>
        <w:spacing w:after="0" w:line="240" w:lineRule="auto"/>
        <w:ind w:left="49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10.01.2022 № 26</w:t>
      </w:r>
    </w:p>
    <w:p w:rsidR="002B3F5F" w:rsidRPr="00B00BE3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B00BE3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B00BE3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B00BE3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B00BE3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B00BE3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00444E" w:rsidRDefault="002B3F5F" w:rsidP="002B3F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44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Р О Г Р А М </w:t>
      </w:r>
      <w:proofErr w:type="spellStart"/>
      <w:proofErr w:type="gramStart"/>
      <w:r w:rsidRPr="000044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proofErr w:type="spellEnd"/>
      <w:proofErr w:type="gramEnd"/>
      <w:r w:rsidRPr="000044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</w:p>
    <w:p w:rsidR="002B3F5F" w:rsidRPr="0000444E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00444E" w:rsidRDefault="002B3F5F" w:rsidP="002B3F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OLE_LINK56"/>
      <w:r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производственного </w:t>
      </w:r>
      <w:proofErr w:type="gramStart"/>
      <w:r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санитарных правил и </w:t>
      </w:r>
    </w:p>
    <w:p w:rsidR="002B3F5F" w:rsidRPr="0000444E" w:rsidRDefault="002B3F5F" w:rsidP="002B3F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выполнения санитарно-противоэпидемических (профилактических) мероприятий в бюджетном учреждении </w:t>
      </w:r>
    </w:p>
    <w:p w:rsidR="002B3F5F" w:rsidRPr="0000444E" w:rsidRDefault="002B3F5F" w:rsidP="002B3F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2B3F5F" w:rsidRPr="0000444E" w:rsidRDefault="002B3F5F" w:rsidP="002B3F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«Радужнинский реабилитационный </w:t>
      </w:r>
      <w:bookmarkStart w:id="4" w:name="_GoBack"/>
      <w:bookmarkEnd w:id="4"/>
      <w:r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центр»</w:t>
      </w:r>
    </w:p>
    <w:p w:rsidR="002B3F5F" w:rsidRPr="0000444E" w:rsidRDefault="002B3F5F" w:rsidP="002B3F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End w:id="3"/>
    </w:p>
    <w:p w:rsidR="002B3F5F" w:rsidRPr="0000444E" w:rsidRDefault="002B3F5F" w:rsidP="002B3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3F5F" w:rsidRPr="0000444E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00444E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00444E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00444E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00444E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00444E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г. Радужный</w:t>
      </w: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2022 год</w:t>
      </w:r>
    </w:p>
    <w:p w:rsidR="002B3F5F" w:rsidRPr="002B3F5F" w:rsidRDefault="002B3F5F" w:rsidP="002B3F5F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br w:type="page"/>
      </w:r>
      <w:bookmarkEnd w:id="0"/>
      <w:bookmarkEnd w:id="1"/>
      <w:bookmarkEnd w:id="2"/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B3F5F" w:rsidRPr="002B3F5F" w:rsidRDefault="002B3F5F" w:rsidP="002B3F5F">
      <w:pPr>
        <w:spacing w:after="0" w:line="240" w:lineRule="auto"/>
        <w:ind w:left="705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Программа производственного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соблюдением санитарных правил и выполнения санитарно-противоэпидемических (профилактических) мероприятий в бюджетном учреждении Ханты-Мансийского автономного округа – Югры «Радужнинский реабилитационный центр» на 2022 год (далее – Программа) разработана в соответствие с требованиями Федерального закона № 52 от 30.03.99. «О санитарно-эпидемиологическом благополучии населения» (с изменениями), санитарных правил СП 1.1.1058-01 «Организация и проведение производственного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соблюдением санитарно-эпидемиологических (профилактических) мероприятий» (с изменениями).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Программа разработана в целях формирования эффективно действующей системы управления по организации производственного контроля, распределения и возложения ответственности на руководителей и должностных лиц за организацию и осуществление производственного контроля за соблюдением требований санитарных правил и выполнением санитарно-противоэпидемических (профилактических) мероприятий в бюджетном учреждении Ханты-Мансийского автономного округа – Югры «Радужнинский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реабилитационный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центр» (далее – Учреждение).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Программа устанавливает порядок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организации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и осуществление производственного контроля за соблюдением санитарных правил и выполнением санитарно-эпидемиологических (профилактических) мероприятий, обязательных для выполнения всеми работниками Учреждения.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Целью производственного контроля является обеспечение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их соблюдением.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Общее руководство производственного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соблюдением санитарных правил, санитарно-противоэпидемических (профилактических) мероприятий возлагается на директора Бочкареву Наталью Викторовну.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Полное наименование учреждения: бюджетное учреждение Ханты-Мансийского автономного округа – Югры «Радужнинский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реабилитационный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центр».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Краткое наименование Учреждения: БУ «Радужнинский реабилитационный центр».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Юридический адрес учреждения: Российская Федерация, 628462, Ханты-Мансийский автономный округ – Югра, г. Радужный, микрорайон 7, дом 1 «б».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Штатная численность работников Учреждения – 59,5 штатных единиц. В структуру Учреждения входят:</w:t>
      </w:r>
    </w:p>
    <w:p w:rsidR="002B3F5F" w:rsidRPr="002B3F5F" w:rsidRDefault="002B3F5F" w:rsidP="002B3F5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Структурное подразделение «Административно-хозяйственная часть».</w:t>
      </w:r>
    </w:p>
    <w:p w:rsidR="002B3F5F" w:rsidRPr="002B3F5F" w:rsidRDefault="002B3F5F" w:rsidP="002B3F5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lastRenderedPageBreak/>
        <w:t>Отделение информационно-аналитической работы.</w:t>
      </w:r>
    </w:p>
    <w:p w:rsidR="002B3F5F" w:rsidRPr="002B3F5F" w:rsidRDefault="002B3F5F" w:rsidP="002B3F5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Отделение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инвалидов).</w:t>
      </w:r>
    </w:p>
    <w:p w:rsidR="002B3F5F" w:rsidRPr="002B3F5F" w:rsidRDefault="002B3F5F" w:rsidP="002B3F5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Отделение диагностики, разработки и реализации программ социально-медицинской реабилитации (в том числе «Служба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домашнего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визитирования»).</w:t>
      </w:r>
    </w:p>
    <w:p w:rsidR="002B3F5F" w:rsidRPr="002B3F5F" w:rsidRDefault="002B3F5F" w:rsidP="002B3F5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Отделение дневного пребывания.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В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соответствии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с Уставом Учреждение осуществляет социальное обслуживание детей-инвалидов, детей, испытывающих трудности в социальной адаптации, их семей. 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В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соответствии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с Государственным заданием на 2022 год Учреждение должно предоставить социальные услуги 791 гражданам, из них: 778 гражданам в форме полустационарного социального обслуживания, 13 гражданам – в форме социального обслуживания на дому.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bCs/>
          <w:sz w:val="28"/>
          <w:szCs w:val="24"/>
          <w:lang w:eastAsia="ru-RU"/>
        </w:rPr>
        <w:t>Перечень физических факторов и химических веществ, представляющих потенциальную опасность для человека и среды его обитания, в отношении которых необходима организация лабораторных исследований с указанием точек, в которых осуществляется отбор проб и их периодичность указаны в плане проведения производственного контроля условий труда</w:t>
      </w:r>
      <w:r w:rsidRPr="002B3F5F">
        <w:rPr>
          <w:rFonts w:ascii="Times New Roman" w:eastAsia="Courier New" w:hAnsi="Times New Roman" w:cs="Times New Roman"/>
          <w:sz w:val="28"/>
          <w:szCs w:val="24"/>
          <w:lang w:eastAsia="ru-RU"/>
        </w:rPr>
        <w:t>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В настоящей Программе используются следующие термины и определения: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Санитарно-эпидемиологическое благополучие населения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человека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обеспечиваются благоприятные условия его жизнедеятельности.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Среда обитания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2B3F5F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Факторы среды обитания – 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  <w:proofErr w:type="gramEnd"/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Вредные воздействия на человека – 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воздействие факторов среды обитания создающее угрозу жизни и здоровью будущих поколений.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Благоприятные условия жизнедеятельности человека –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состояние среды обитания, при котором отсутствует вредное воздействие ее факторов на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человека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имеются возможности для восстановления нарушенных функций организма человека.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Безопасные условия для человека –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состояние среды обитания, при котором отсутствует вероятность вредного воздействия ее факторов на человека.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lastRenderedPageBreak/>
        <w:t xml:space="preserve">Санитарно-эпидемиологическая </w:t>
      </w: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обстановка – 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состояние здоровья населения и среды обитания на определенной территории в конкретно указанное время.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Гигиенический норматив –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установленное исследованиями допустимое максимальное или минимальное количественное,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Государственные санитарно-эпидемиологические правила и нормативы (далее санитарные правила)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Санитарно-эпидемиологические (профилактические) мероприятия – 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Профессиональные заболевания –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заболевания человека, возникновение которых решающая роль принадлежит воздействию неблагоприятных факторов производственной среды и трудового процесса.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Инфекционные заболевания – 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инфекционные заболевания человека, возникновение и распространение которых,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опасность для окружающих и характеризуются тяжелым течением, высоким уровнем смертности, распространением среди населения (эпидемии).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Массовые не инфекционные заболевания (отравления) – 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заболевания человека, возникновение которых обусловлено воздействие неблагоприятных физических, и (или) химических и (или) социальных факторов среды обитания.</w:t>
      </w:r>
    </w:p>
    <w:p w:rsidR="002B3F5F" w:rsidRPr="002B3F5F" w:rsidRDefault="002B3F5F" w:rsidP="002B3F5F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br w:type="page"/>
      </w: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 xml:space="preserve">1. ПЕРЕЧЕНЬ НОРМАТИВНО-ПРАВОВЫХ АКТОВ, ОФИЦИАЛЬНО ИЗДАННЫХ САНИТАРНЫХ ПРАВИЛ, МЕТОДОВ И МЕТОДИК КОНТРОЛЯ ФАКТОРОВ СРЕДЫ ОБИТАНИЯ В </w:t>
      </w:r>
      <w:proofErr w:type="gramStart"/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СООТВЕТСТВИИ</w:t>
      </w:r>
      <w:proofErr w:type="gramEnd"/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С ОСУЩЕСТВЛЯЕМОЙ ДЕЯТЕЛЬНОСТЬЮ</w:t>
      </w: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Федеральный закон «О санитарном благополучии населения» от 30.03.1999 № 52-ФЗ.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Федеральный закон от 08.08.2010 №134-ФЗ «О защите прав юридических лиц и индивидуальных предпринимателей при проведении государственного контроля (надзора)».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Федеральный закон от 24.06.1998 №89-ФЗ «Об отходах производства и потребления».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Федеральный закон от 30.06.2006 № 90-ФЗ «О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Федерации» (с изменениями).</w:t>
      </w:r>
      <w:proofErr w:type="gramEnd"/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Федеральный закон от 02.07.2021 № 311-ФЗ «О внесении изменений в Трудовой кодекс Российской Федерации».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Федеральный закон от 28.12.2013 № 426 «О специальной оценке условий труда».</w:t>
      </w:r>
      <w:bookmarkStart w:id="5" w:name="OLE_LINK96"/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bookmarkEnd w:id="5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от 23.09.2020 №1527 «Об утверждении Правил организованной перевозки группы детей автобусами».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28.12.2020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ГОСТ 12.0.230-2007 ССБТ «Системы управления охраной труда. Общие требования».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ГОСТ 11015-93 «Столы ученические».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ГОСТ 11016-93 «Стулья ученические».</w:t>
      </w:r>
      <w:bookmarkStart w:id="6" w:name="OLE_LINK252"/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СП 52.13330.2016 Естественное и искусственное освещение. Актуализированная редакция СНиП 23-05-95 (утверждены приказом Министерства строительства и жилищно-коммунального хозяйства Российской Федерации от 7 ноября 2016 г. № 777/</w:t>
      </w:r>
      <w:proofErr w:type="spell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p</w:t>
      </w:r>
      <w:proofErr w:type="spellEnd"/>
      <w:proofErr w:type="gram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7" w:name="OLE_LINK251"/>
      <w:bookmarkEnd w:id="6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СП 1.1.2193-07 </w:t>
      </w:r>
      <w:bookmarkEnd w:id="7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«Организация и проведение производственного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Изменения и дополнения № 1 к СП 1.1.1058-01» (утверждены постановлением Главного государственного санитарного врача РФ от 27.03.2007 № 13).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СП 118.13330.2012 Общественные здания и сооружения. Актуализированная редакция СНиП 31-06-2009 (утвержден приказом Министерства регионального развития Российской Федерации от 29.12.2011 г. №635/10).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8" w:name="OLE_LINK249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СП 2.4. 3648-20 «Санитарно-эпидемиологические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Российской Федерации от 28.09.2020 г. № 28).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СанПиН 2.3/2.4.3590-20 «Санитарно-эпидемиологические требования к организации общественного питания населения» (утверждены постановлением Главного государственного санитарного врача РФ от 27.10.2021 № 32).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hyperlink r:id="rId6" w:history="1">
        <w:r w:rsidRPr="002B3F5F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>СП 3.5.1378-03</w:t>
        </w:r>
      </w:hyperlink>
      <w:bookmarkEnd w:id="8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организации и осуществлению дезинфекционной деятельности» (утверждены постановлением Главного государственного санитарного врача Российской Федерации от 09.06.2003 № 131).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СП 3.5.3.3223-14 Санитарно-эпидемиологические требования к организации и проведению дератизационных мероприятий (утверждены постановлением Главного государственного санитарного врача РФ от 22.09.2014 № 58).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 (утверждены постановлением Главного государственного санитарного врача РФ от 07.06.2017 № 83).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(утверждены постановлением Главного государственного санитарного врача РФ от 24.12.2021 № 44).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Российской Федерации от 28.01.2021 № 2).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(утверждены постановлением Главного государственного санитарного врача Российской Федерации от 28.01.2021 № 3).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СанПиН 2.3.2.1324-03 «Гигиенические требования к срокам годности и условиям хранения пищевых продуктов» (утверждены постановлением Главного государственного санитарного врача Российской Федерации от 21.05.2003 № 98).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Руководство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Р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2.2.2006-05 «Руководство по гигиенической оценке факторов рабочей среды и трудового процесса. Критерии и классификация условий труда» (утверждено Главным государственным санитарным врачом РФ 29.07.2005).</w:t>
      </w:r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Руководство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Р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3.5.1904-04 «Использование ультрафиолетового бактерицидного излучения для обеззараживания воздуха в помещениях» (утверждено Главным государственным санитарным врачом РФ 04.03.04).</w:t>
      </w:r>
      <w:bookmarkStart w:id="9" w:name="OLE_LINK31"/>
      <w:bookmarkStart w:id="10" w:name="OLE_LINK32"/>
      <w:bookmarkStart w:id="11" w:name="OLE_LINK33"/>
    </w:p>
    <w:p w:rsidR="002B3F5F" w:rsidRPr="002B3F5F" w:rsidRDefault="002B3F5F" w:rsidP="002B3F5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Приказ Министерства труда и социальной защиты Российской Федерации и Министерства здравоохранения Российской Федерации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от 31.12.2020 № 988н/1420н.</w:t>
      </w:r>
    </w:p>
    <w:bookmarkEnd w:id="9"/>
    <w:bookmarkEnd w:id="10"/>
    <w:bookmarkEnd w:id="11"/>
    <w:p w:rsidR="002B3F5F" w:rsidRPr="002B3F5F" w:rsidRDefault="002B3F5F" w:rsidP="002B3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szCs w:val="20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br w:type="page"/>
      </w: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2. ПЕРЕЧЕНЬ ДОЛЖНОСТНЫХ ЛИЦ, НА КОТОРЫХ ВОЗЛОЖЕНЫ ФУНКЦИИ ПО ОСУЩЕСТВЛЕНИЮ ПРОИЗВОДСТВЕННОГО КОНТРОЛЯ, ИХ ПРАВА И ОБЯЗАННОСТИ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2.1. Перечень должностных лиц Учреждения, на которых возложены функции по осуществлению производственного контроля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12" w:name="OLE_LINK117"/>
      <w:bookmarkStart w:id="13" w:name="OLE_LINK125"/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Перечень должностных лиц Учреждения, на которых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возложены функции по осуществлению производственного контроля </w:t>
      </w:r>
      <w:bookmarkEnd w:id="12"/>
      <w:bookmarkEnd w:id="13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таблице 1.</w:t>
      </w:r>
    </w:p>
    <w:p w:rsidR="002B3F5F" w:rsidRPr="002B3F5F" w:rsidRDefault="002B3F5F" w:rsidP="002B3F5F">
      <w:pPr>
        <w:spacing w:after="0" w:line="240" w:lineRule="auto"/>
        <w:ind w:left="360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ind w:left="360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Таблица 1.</w:t>
      </w: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Перечень должностных лиц, на которых возложены функции по осуществлению производственного контроля</w:t>
      </w: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tbl>
      <w:tblPr>
        <w:tblW w:w="923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7087"/>
      </w:tblGrid>
      <w:tr w:rsidR="002B3F5F" w:rsidRPr="002B3F5F" w:rsidTr="002B3F5F">
        <w:trPr>
          <w:tblHeader/>
        </w:trPr>
        <w:tc>
          <w:tcPr>
            <w:tcW w:w="2150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7087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2B3F5F" w:rsidRPr="002B3F5F" w:rsidTr="002B3F5F">
        <w:tc>
          <w:tcPr>
            <w:tcW w:w="2150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Бочкарева Наталья Викторовна, директор</w:t>
            </w:r>
          </w:p>
        </w:tc>
        <w:tc>
          <w:tcPr>
            <w:tcW w:w="7087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Рассмотрение и утверждение мероприятий по соблюдению норм и правил по осуществлению производственного контроля, контроль их финансирования;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обеспечение своевременного информирования населения, органов местного самоуправления, органов, уполномоченных осуществлять государственный санитарно-эпидемиологический надзор в Учреждении об аварийных ситуациях, создающих угрозу санитарно-эпидемиологическому благополучию населения;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реабилитационных мероприятий специалистами Учреждения;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14" w:name="OLE_LINK40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контроль соблюдения санитарных норм и правил, выполнения санитарно-противоэпидемиологических мероприятий, направленных на обеспечение безопасных условий труда </w:t>
            </w:r>
            <w:bookmarkEnd w:id="14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работников Учреждения;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норм охраны труда работниками Учреждения;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организации питания несовершеннолетних;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мероприятий по обеспечению безопасности перевозок автотранспортом Учреждения;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проведением в учреждении мероприятий по безопасности дорожного движения;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безопасности и качества оказания услуг специалистами Учреждения посредством аудиовидеонаблюдения.</w:t>
            </w:r>
          </w:p>
        </w:tc>
      </w:tr>
      <w:tr w:rsidR="002B3F5F" w:rsidRPr="002B3F5F" w:rsidTr="002B3F5F">
        <w:tc>
          <w:tcPr>
            <w:tcW w:w="2150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Мюллер Наталья Анатольевна, заместитель директора</w:t>
            </w:r>
          </w:p>
        </w:tc>
        <w:tc>
          <w:tcPr>
            <w:tcW w:w="7087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проведением должностными лицами внутренних аудитов (проверок) в соответствии с Программой и программой проведения внутренних аудитов (проверок) на 2022 год;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обеспечения защиты персональных данных получателей социальных услуг;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реабилитационных мероприятий специалистами Учреждения;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комплексной безопасности и противопожарного состояния Учреждения;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- контроль соблюдения норм охраны труда работниками Учреждения;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мероприятий по обеспечению безопасности перевозок автотранспортом Учреждения;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проведением в учреждении мероприятий по безопасности дорожного движения;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контроль безопасности и качества оказания услуг специалистами Учреждения </w:t>
            </w:r>
            <w:bookmarkStart w:id="15" w:name="OLE_LINK139"/>
            <w:bookmarkStart w:id="16" w:name="OLE_LINK140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посредством аудиовидеонаблюдения</w:t>
            </w:r>
            <w:bookmarkEnd w:id="15"/>
            <w:bookmarkEnd w:id="16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3F5F" w:rsidRPr="002B3F5F" w:rsidTr="002B3F5F">
        <w:tc>
          <w:tcPr>
            <w:tcW w:w="2150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Шахова Лариса Рашидовна, заведующий хозяйством</w:t>
            </w:r>
          </w:p>
        </w:tc>
        <w:tc>
          <w:tcPr>
            <w:tcW w:w="7087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17" w:name="OLE_LINK37"/>
            <w:bookmarkStart w:id="18" w:name="OLE_LINK38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выполнения мероприятий, обеспечивающих безопасность и безвредность человека и окружающей природной среды при производстве в здании Учреждения работ, при предоставлении услуг;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дератизационных, дезинсекционных мероприятий;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наличия сертификатов, санитарно-эпидемиологических заключений, подтверждающих безопасность приобретаемого оборудования, товаров, используемых при осуществлении оказании услуг получателям социальных услуг;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19" w:name="OLE_LINK180"/>
            <w:bookmarkStart w:id="20" w:name="OLE_LINK181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обеспечением санитарно-эпидемиологического состояния помещений Учреждения в соответствии с установленными требованиями;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норм охраны труда работниками структурного подразделения «Административно-хозяйственная часть», относящимися к хозяйственному персоналу;</w:t>
            </w:r>
          </w:p>
          <w:bookmarkEnd w:id="19"/>
          <w:bookmarkEnd w:id="20"/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21" w:name="OLE_LINK44"/>
            <w:bookmarkStart w:id="22" w:name="OLE_LINK178"/>
            <w:bookmarkStart w:id="23" w:name="OLE_LINK179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контроль соблюдения санитарных норм и правил,  выполнения санитарно-противоэпидемиологических мероприятий, направленных на обеспечение безопасных условий труда хозяйственного персонала </w:t>
            </w:r>
            <w:bookmarkStart w:id="24" w:name="OLE_LINK175"/>
            <w:bookmarkStart w:id="25" w:name="OLE_LINK176"/>
            <w:bookmarkStart w:id="26" w:name="OLE_LINK177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структурного подразделения «Административно-хозяйственная часть»</w:t>
            </w:r>
            <w:bookmarkEnd w:id="17"/>
            <w:bookmarkEnd w:id="18"/>
            <w:bookmarkEnd w:id="21"/>
            <w:bookmarkEnd w:id="24"/>
            <w:bookmarkEnd w:id="25"/>
            <w:bookmarkEnd w:id="26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bookmarkEnd w:id="22"/>
            <w:bookmarkEnd w:id="23"/>
          </w:p>
        </w:tc>
      </w:tr>
      <w:tr w:rsidR="002B3F5F" w:rsidRPr="002B3F5F" w:rsidTr="002B3F5F">
        <w:tc>
          <w:tcPr>
            <w:tcW w:w="2150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27" w:name="_Hlk440671452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Атрашкевич Светлана Владимировна, заведующий отделением</w:t>
            </w:r>
          </w:p>
        </w:tc>
        <w:tc>
          <w:tcPr>
            <w:tcW w:w="7087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28" w:name="OLE_LINK47"/>
            <w:bookmarkStart w:id="29" w:name="OLE_LINK48"/>
            <w:bookmarkStart w:id="30" w:name="OLE_LINK49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соблюдения санитарных норм и правил, выполнения санитарно-противоэпидемиологических мероприятий, направленных на обеспечение безопасности социальных услуг, предоставляемых отделением информационно-аналитической работы</w:t>
            </w:r>
            <w:bookmarkEnd w:id="28"/>
            <w:bookmarkEnd w:id="29"/>
            <w:bookmarkEnd w:id="30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31" w:name="OLE_LINK185"/>
            <w:bookmarkStart w:id="32" w:name="OLE_LINK186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соблюдения норм охраны труда работниками отделения информационно-аналитической работы;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33" w:name="OLE_LINK43"/>
            <w:bookmarkStart w:id="34" w:name="OLE_LINK45"/>
            <w:bookmarkStart w:id="35" w:name="OLE_LINK46"/>
            <w:bookmarkEnd w:id="31"/>
            <w:bookmarkEnd w:id="32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контроль соблюдения санитарных норм и правил, выполнения санитарно-противоэпидемиологических мероприятий, направленных на обеспечение безопасных условий труда </w:t>
            </w:r>
            <w:bookmarkEnd w:id="33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работников отделения информационно-аналитической работы</w:t>
            </w:r>
            <w:bookmarkEnd w:id="34"/>
            <w:bookmarkEnd w:id="35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безопасности и качества оказания услуг специалистами отделения информационно-аналитической работы посредством аудиовидеонаблюдения.</w:t>
            </w:r>
          </w:p>
        </w:tc>
      </w:tr>
      <w:tr w:rsidR="002B3F5F" w:rsidRPr="002B3F5F" w:rsidTr="002B3F5F">
        <w:tc>
          <w:tcPr>
            <w:tcW w:w="2150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36" w:name="_Hlk440671949"/>
            <w:bookmarkEnd w:id="27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Оксана Владимировна, заведующий отделением</w:t>
            </w:r>
          </w:p>
        </w:tc>
        <w:tc>
          <w:tcPr>
            <w:tcW w:w="7087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лабораторных исследований и испытаний на рабочих местах в соответствии с договором;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санитарных правил и нормативов в Учреждении;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организации питания несовершеннолетних;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контроль соблюдения санитарных норм и правил, выполнения </w:t>
            </w: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санитарно-противоэпидемиологических мероприятий в Учреждении, направленных на обеспечение безопасности социальных услуг, предоставляемых </w:t>
            </w:r>
            <w:bookmarkStart w:id="37" w:name="OLE_LINK114"/>
            <w:bookmarkStart w:id="38" w:name="OLE_LINK187"/>
            <w:bookmarkStart w:id="39" w:name="OLE_LINK188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работниками </w:t>
            </w:r>
            <w:bookmarkStart w:id="40" w:name="OLE_LINK109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отделения диагностики, разработки и реализации программ социально-медицинской реабилитации (в том числе «Служба домашнего визитирования»</w:t>
            </w:r>
            <w:bookmarkEnd w:id="37"/>
            <w:bookmarkEnd w:id="38"/>
            <w:bookmarkEnd w:id="39"/>
            <w:bookmarkEnd w:id="40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контроль соблюдения санитарных норм и правил, выполнения санитарно-противоэпидемиологических мероприятий, направленных на обеспечение безопасных условий труда работников </w:t>
            </w:r>
            <w:bookmarkStart w:id="41" w:name="OLE_LINK50"/>
            <w:bookmarkStart w:id="42" w:name="OLE_LINK51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отделения диагностики, разработки и реализации программ социально-медицинской реабилитации (в том числе «Служба домашнего визитирования»</w:t>
            </w:r>
            <w:bookmarkEnd w:id="41"/>
            <w:bookmarkEnd w:id="42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43" w:name="OLE_LINK189"/>
            <w:bookmarkStart w:id="44" w:name="OLE_LINK190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контроль соблюдения норм охраны труда работниками </w:t>
            </w:r>
            <w:bookmarkEnd w:id="43"/>
            <w:bookmarkEnd w:id="44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отделения диагностики, разработки и реализации программ социально-медицинской реабилитации (в том числе «Служба домашнего визитирования»);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45" w:name="OLE_LINK116"/>
            <w:bookmarkStart w:id="46" w:name="OLE_LINK136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47" w:name="OLE_LINK111"/>
            <w:bookmarkStart w:id="48" w:name="OLE_LINK112"/>
            <w:bookmarkStart w:id="49" w:name="OLE_LINK113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безопасности и качества оказания услуг специалистами отделения диагностики, разработки и реализации программ социально-медицинской реабилитации (в том числе  «Служба домашнего визитирования») посредством аудиовидеонаблюдения</w:t>
            </w:r>
            <w:bookmarkEnd w:id="45"/>
            <w:bookmarkEnd w:id="46"/>
            <w:bookmarkEnd w:id="47"/>
            <w:bookmarkEnd w:id="48"/>
            <w:bookmarkEnd w:id="49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36"/>
      <w:tr w:rsidR="002B3F5F" w:rsidRPr="002B3F5F" w:rsidTr="002B3F5F">
        <w:tc>
          <w:tcPr>
            <w:tcW w:w="2150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Нестерова Лариса Владимировна, заведующий отделением</w:t>
            </w:r>
          </w:p>
        </w:tc>
        <w:tc>
          <w:tcPr>
            <w:tcW w:w="7087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санитарных норм и правил, выполнения санитарно-противоэпидемиологических мероприятий, направленных на обеспечение безопасности социальных услуг, предоставляемых работниками отделения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50" w:name="OLE_LINK191"/>
            <w:bookmarkStart w:id="51" w:name="OLE_LINK192"/>
            <w:bookmarkStart w:id="52" w:name="OLE_LINK193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норм охраны труда работниками отделения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инвалидов);</w:t>
            </w:r>
          </w:p>
          <w:bookmarkEnd w:id="50"/>
          <w:bookmarkEnd w:id="51"/>
          <w:bookmarkEnd w:id="52"/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контроль соблюдения санитарных норм и правил, выполнения санитарно-противоэпидемиологических мероприятий, направленных на обеспечение безопасных </w:t>
            </w:r>
            <w:proofErr w:type="gram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условий труда работников отделения социальной реабилитации</w:t>
            </w:r>
            <w:proofErr w:type="gram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53" w:name="OLE_LINK147"/>
            <w:bookmarkStart w:id="54" w:name="OLE_LINK148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безопасности и качества оказания услуг специалистами отделения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 посредством аудиовидеонаблюдения</w:t>
            </w:r>
            <w:bookmarkEnd w:id="53"/>
            <w:bookmarkEnd w:id="54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3F5F" w:rsidRPr="002B3F5F" w:rsidTr="002B3F5F">
        <w:tc>
          <w:tcPr>
            <w:tcW w:w="2150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Чалапова Лариса Леонгардовна, заведующий отделением</w:t>
            </w:r>
          </w:p>
        </w:tc>
        <w:tc>
          <w:tcPr>
            <w:tcW w:w="7087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санитарных норм и правил, выполнения санитарно-противоэпидемиологических мероприятий, направленных на обеспечение безопасности социальных услуг, предоставляемых специалистами отделения дневного пребывания;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контроль соблюдения санитарных норм и правил, выполнения </w:t>
            </w: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санитарно-противоэпидемиологических мероприятий, направленных на обеспечение безопасных условий труда работников отделения дневного пребывания;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норм охраны труда работниками отделения дневного пребывания;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55" w:name="OLE_LINK194"/>
            <w:bookmarkStart w:id="56" w:name="OLE_LINK195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57" w:name="OLE_LINK12"/>
            <w:bookmarkStart w:id="58" w:name="OLE_LINK13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организации деятельности несовершеннолетних в соответствии с режимом дня в группах отделения дневного пребывания</w:t>
            </w:r>
            <w:bookmarkEnd w:id="57"/>
            <w:bookmarkEnd w:id="58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;</w:t>
            </w:r>
          </w:p>
          <w:bookmarkEnd w:id="55"/>
          <w:bookmarkEnd w:id="56"/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безопасности и качества оказания услуг специалистами отделения дневного пребывания посредством аудиовидеонаблюдения.</w:t>
            </w:r>
          </w:p>
        </w:tc>
      </w:tr>
      <w:tr w:rsidR="002B3F5F" w:rsidRPr="002B3F5F" w:rsidTr="002B3F5F">
        <w:tc>
          <w:tcPr>
            <w:tcW w:w="2150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Анохина Лариса Александровна, медицинская сестра</w:t>
            </w:r>
          </w:p>
        </w:tc>
        <w:tc>
          <w:tcPr>
            <w:tcW w:w="7087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лабораторных исследований и испытаний на рабочих местах в соответствии с договором;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санитарных правил и нормативов в Учреждении;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санитарных норм и правил, выполнения санитарно-противоэпидемиологических мероприятий в Учреждении в период отсутствия медицинской сестры;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организации деятельности несовершеннолетних в соответствии с режимом дня в группах отделения дневного пребывания;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дератизационных, дезинсекционных мероприятий;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дезинфекционных мероприятий специального транспорта.</w:t>
            </w:r>
          </w:p>
        </w:tc>
      </w:tr>
      <w:tr w:rsidR="002B3F5F" w:rsidRPr="002B3F5F" w:rsidTr="002B3F5F">
        <w:tc>
          <w:tcPr>
            <w:tcW w:w="2150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Шилова Татьяна Валентиновна Нурихановна, специалист по охране труда</w:t>
            </w:r>
          </w:p>
        </w:tc>
        <w:tc>
          <w:tcPr>
            <w:tcW w:w="7087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мероприятий в соответствии с рекомендациями по результатам специальной оценки по условиям труда;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59" w:name="OLE_LINK149"/>
            <w:bookmarkStart w:id="60" w:name="OLE_LINK150"/>
            <w:bookmarkStart w:id="61" w:name="OLE_LINK151"/>
            <w:bookmarkStart w:id="62" w:name="OLE_LINK174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контроль соблюдения норм охраны труда работниками Учреждения; </w:t>
            </w:r>
          </w:p>
          <w:bookmarkEnd w:id="59"/>
          <w:bookmarkEnd w:id="60"/>
          <w:bookmarkEnd w:id="61"/>
          <w:bookmarkEnd w:id="62"/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над прохождением работниками Учреждения медицинских осмотров в соответствии с требованиями приказа Министерства здравоохранения и социального развития Российской Федерации №302н. от 12.04.2011;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комплексной безопасности, антитеррористической защищенности и противопожарного состояния Учреждения;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проведением в учреждении мероприятий по безопасности дорожного движения.</w:t>
            </w:r>
          </w:p>
        </w:tc>
      </w:tr>
    </w:tbl>
    <w:p w:rsidR="002B3F5F" w:rsidRPr="002B3F5F" w:rsidRDefault="002B3F5F" w:rsidP="002B3F5F">
      <w:pPr>
        <w:spacing w:after="0" w:line="259" w:lineRule="auto"/>
        <w:ind w:right="40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59" w:lineRule="auto"/>
        <w:ind w:right="40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59" w:lineRule="auto"/>
        <w:ind w:right="40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59" w:lineRule="auto"/>
        <w:ind w:right="40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59" w:lineRule="auto"/>
        <w:ind w:right="40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noProof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noProof/>
          <w:sz w:val="28"/>
          <w:szCs w:val="28"/>
          <w:lang w:eastAsia="ru-RU"/>
        </w:rPr>
        <w:t xml:space="preserve">2.2. Обязанности руководителей </w:t>
      </w: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noProof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noProof/>
          <w:sz w:val="28"/>
          <w:szCs w:val="28"/>
          <w:lang w:eastAsia="ru-RU"/>
        </w:rPr>
        <w:t>в осуществлении производственного контроля</w:t>
      </w: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noProof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lastRenderedPageBreak/>
        <w:t>1.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Иметь в наличии официально изданные санитарные правила, методы и методики контроля факторов среды обитания.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2.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Доводить до сведения работников Учреждения информацию о требованиях санитарного законодательства с учетом особенностей производства, транспортировки, хранения материалов, выполняемых работ и оказываемых услуг.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3.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Проводить в соответствии с планами контроль (в том числе с использованием лабораторных и инструментальных методов исследования) за санитарно-эпидемиологической обстановкой в Учреждении, выявлять опасные для здоровья человека и среды его обитания факторы производственной среды.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4.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соблюдением лицензионных и сертификационных условий в части соблюдения санитарного законодательства. Немедленно информировать органы Росздравнадзора о возникновении ситуаций, создающих угрозу санитарно</w:t>
      </w: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-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эпидемиологическому благополучию населения.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5.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случае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выявления нарушений санитарных правил или невозможности их выполнения, что может привлечь за собой заболевание, отравление, интоксикацию, </w:t>
      </w:r>
      <w:proofErr w:type="spell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аллергизацию</w:t>
      </w:r>
      <w:proofErr w:type="spell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, нарушение здоровья или вредное воздействие на окружающую среду, приостановить либо полностью прекратить осуществление деятельности Учреждения, выполнение работ и оказание услуг.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6.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обеспечением санитарно-эпидемиологических требований к условиям труда, в т. ч.:</w:t>
      </w:r>
    </w:p>
    <w:p w:rsidR="002B3F5F" w:rsidRPr="002B3F5F" w:rsidRDefault="002B3F5F" w:rsidP="002B3F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доводить до сведения работников информацию о состоянии условий труда на рабочем месте, о существующем риске для здоровья и полагающимся работникам средствах защиты;</w:t>
      </w:r>
    </w:p>
    <w:p w:rsidR="002B3F5F" w:rsidRPr="002B3F5F" w:rsidRDefault="002B3F5F" w:rsidP="002B3F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за наличием у работников специальной одежды, специальной обуви (своевременностью ее замены и обработки) и других средств индивидуальной защиты, смывающих и обезвреживающих сре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дств в с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оответствии с установленными нормами;</w:t>
      </w:r>
    </w:p>
    <w:p w:rsidR="002B3F5F" w:rsidRPr="002B3F5F" w:rsidRDefault="002B3F5F" w:rsidP="002B3F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за соблюдением режима труда, отдыха и бытового обслуживания работников, их соответствие требованиям санитарных правил;</w:t>
      </w:r>
    </w:p>
    <w:p w:rsidR="002B3F5F" w:rsidRPr="002B3F5F" w:rsidRDefault="002B3F5F" w:rsidP="002B3F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предоставлять органам надзора и контроля данные о состоянии условий труда на объекте, а также обо всех зарегистрированных случаях инфекционных и профессиональных заболеваний.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7.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Осуществлять меры профилактики заболеваний и отравлений в соответствии с санитарно-эпидемиологической обстановкой в Учреждении согласно санитарным правилам и предписаниям должностных лиц, осуществляющих государственный санитарно-эпидемиологический надзор.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8.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Организовывать проведение гигиенического обучения и аттестацию работников Учреждения.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9.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Требовать от должностных лиц и работников Учреждения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санитарных правил и санитарно-противоэпидемических (профилактических) мероприятий с учетом особенностей производства, 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транспортировки, хранения материалов, выполняемых работ и оказываемых услуг.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10.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Представлять по требованию органов Роспотребнадзора документы, необходимые для оценки состояния санитарно</w:t>
      </w: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-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эпидемиологической обстановки на объекте.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11.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Проводить необходимые исследования, измерения и испытания по определению безопасности для человека факторов производственной среды, безопасности (безвредности) оказываемой услуги.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12.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Предъявлять обязательные для исполнения требования к соответствующим подразделениям и должностным лицам Учреждения об устранении нарушений санитарного законодательства и осуществлении других необходимых мер по обеспечению санитарно-эпидемиологического благополучия.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13.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При нарушении санитарных правил в Учреждении:</w:t>
      </w:r>
    </w:p>
    <w:p w:rsidR="002B3F5F" w:rsidRPr="002B3F5F" w:rsidRDefault="002B3F5F" w:rsidP="002B3F5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приостановить или полностью прекращать эксплуатацию здания, оборудования, транспорта, выполнение работ и оказание услуг;</w:t>
      </w:r>
    </w:p>
    <w:p w:rsidR="002B3F5F" w:rsidRPr="002B3F5F" w:rsidRDefault="002B3F5F" w:rsidP="002B3F5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привлекать к дисциплинарной ответственности должностных лиц работников Учреждения, виновных в нарушении законодательства Российской Федерации в области обеспечения санитарно-эпидемиологического благополучия населения;</w:t>
      </w:r>
    </w:p>
    <w:p w:rsidR="002B3F5F" w:rsidRPr="002B3F5F" w:rsidRDefault="002B3F5F" w:rsidP="002B3F5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поощрять работников, принимающих участие в разработке и реализации мер по улучшению санитарно-эпидемиологической обстановки на объекте; </w:t>
      </w:r>
    </w:p>
    <w:p w:rsidR="002B3F5F" w:rsidRPr="002B3F5F" w:rsidRDefault="002B3F5F" w:rsidP="002B3F5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отстранять от работы лиц, не прошедших своевременно профилактических медицинских осмотров, профессиональной гигиенической подготовки и аттестации с учетом профиля осуществляемой деятельности;</w:t>
      </w:r>
    </w:p>
    <w:p w:rsidR="002B3F5F" w:rsidRPr="002B3F5F" w:rsidRDefault="002B3F5F" w:rsidP="002B3F5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информировать органы Роспотребнадзора о мерах, принятых по устранению нарушений санитарных правил.</w:t>
      </w:r>
    </w:p>
    <w:p w:rsidR="002B3F5F" w:rsidRPr="002B3F5F" w:rsidRDefault="002B3F5F" w:rsidP="002B3F5F">
      <w:pPr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2.3. Права должностных лиц и специалистов, осуществляющих производственный контроль</w:t>
      </w:r>
    </w:p>
    <w:p w:rsidR="002B3F5F" w:rsidRPr="002B3F5F" w:rsidRDefault="002B3F5F" w:rsidP="002B3F5F">
      <w:pPr>
        <w:spacing w:after="0" w:line="240" w:lineRule="auto"/>
        <w:ind w:left="280" w:firstLine="30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1.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Иметь свободный доступ для посещения и обследования в помещениях производственного назначения в рабочее время.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2.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Требовать от должностных лиц и специалистов Учреждения 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санитарных правил и санитарно-противоэпидемических (профилактических) мероприятий с учетом особенностей производства, транспортировки, хранения материалов, выполняемых работ и оказываемых услуг.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3.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Знакомиться с документами, необходимыми для оценки состояния санитарно-эпидемиологической обстановки в Учреждении.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lastRenderedPageBreak/>
        <w:t>4.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Проводить необходимые исследования, измерения и испытания по определению безопасности для человека факторов производственной среды, безопасности (безвредности) оказываемой услуги.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5.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Предъявлять обязательные для исполнения требования к соответствующим подразделениям и должностным лицам об устранении нарушений санитарного законодательства и осуществлении других необходимых мер по обеспечению в Учреждении санитарно-эпидемиологического благополучия.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6.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Информировать директора Учреждения о нарушениях санитарных правил с внесением предложений</w:t>
      </w:r>
      <w:r w:rsidRPr="002B3F5F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:</w:t>
      </w:r>
    </w:p>
    <w:p w:rsidR="002B3F5F" w:rsidRPr="002B3F5F" w:rsidRDefault="002B3F5F" w:rsidP="002B3F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о приостановлении или полном прекращении эксплуатации здания, оборудования, транспорта, выполнении работ или оказания услуг;</w:t>
      </w:r>
    </w:p>
    <w:p w:rsidR="002B3F5F" w:rsidRPr="002B3F5F" w:rsidRDefault="002B3F5F" w:rsidP="002B3F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о привлечении к ответственности должностных лиц и работников Учреждения, виновных в нарушении законодательства Российской Федерации в области обеспечения санитарно-эпидемиологического благополучия населения;</w:t>
      </w:r>
    </w:p>
    <w:p w:rsidR="002B3F5F" w:rsidRPr="002B3F5F" w:rsidRDefault="002B3F5F" w:rsidP="002B3F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о поощрении работников, принимающих участие в разработке и реализации мер по улучшению санитарно-эпидемиологической обстановки в Учреждении.</w:t>
      </w:r>
    </w:p>
    <w:p w:rsidR="002B3F5F" w:rsidRPr="002B3F5F" w:rsidRDefault="002B3F5F" w:rsidP="002B3F5F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bookmarkStart w:id="63" w:name="OLE_LINK69"/>
      <w:bookmarkStart w:id="64" w:name="OLE_LINK70"/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br w:type="page"/>
      </w:r>
      <w:bookmarkEnd w:id="63"/>
      <w:bookmarkEnd w:id="64"/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3. ПОРЯДОК ОРГАНИЗАЦИИ И ПРОВЕДЕНИЯ ПРОИЗВОДСТВЕННОГО КОНТРОЛЯ</w:t>
      </w: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3.1. </w:t>
      </w:r>
      <w:bookmarkStart w:id="65" w:name="OLE_LINK123"/>
      <w:bookmarkStart w:id="66" w:name="OLE_LINK124"/>
      <w:bookmarkStart w:id="67" w:name="OLE_LINK5"/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Объекты производственного контроля, виды лабораторных и инструментальных исследований, объем, кратность</w:t>
      </w:r>
      <w:bookmarkEnd w:id="65"/>
      <w:bookmarkEnd w:id="66"/>
      <w:bookmarkEnd w:id="67"/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Производственный контроль в Учреждении предусматривает проведение контрольных мероприятий, которые представлены в таблице 2.</w:t>
      </w:r>
    </w:p>
    <w:p w:rsidR="002B3F5F" w:rsidRPr="002B3F5F" w:rsidRDefault="002B3F5F" w:rsidP="002B3F5F">
      <w:pPr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bookmarkStart w:id="68" w:name="OLE_LINK120"/>
      <w:bookmarkStart w:id="69" w:name="OLE_LINK121"/>
      <w:bookmarkStart w:id="70" w:name="OLE_LINK122"/>
    </w:p>
    <w:p w:rsidR="002B3F5F" w:rsidRPr="002B3F5F" w:rsidRDefault="002B3F5F" w:rsidP="002B3F5F">
      <w:pPr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Таблица 2.</w:t>
      </w: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Производственный контроль в Учреждении</w:t>
      </w:r>
    </w:p>
    <w:bookmarkEnd w:id="68"/>
    <w:bookmarkEnd w:id="69"/>
    <w:bookmarkEnd w:id="70"/>
    <w:p w:rsidR="002B3F5F" w:rsidRPr="002B3F5F" w:rsidRDefault="002B3F5F" w:rsidP="002B3F5F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142"/>
        <w:gridCol w:w="2126"/>
      </w:tblGrid>
      <w:tr w:rsidR="002B3F5F" w:rsidRPr="002B3F5F" w:rsidTr="002B3F5F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B3F5F" w:rsidRPr="002B3F5F" w:rsidRDefault="002B3F5F" w:rsidP="002B3F5F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Наименование контроля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B3F5F" w:rsidRPr="002B3F5F" w:rsidTr="002B3F5F">
        <w:tc>
          <w:tcPr>
            <w:tcW w:w="9180" w:type="dxa"/>
            <w:gridSpan w:val="5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Производственный контроль с занесением записей в журнале проведения внутренних аудитов (проверок) 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Оперативный контроль «Организация предоставления социально-бытовой услуги «Обеспечение горячим питанием несовершеннолетних»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О.В., заведующий отделением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Оперативный контроль «Санэпидрежим»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Чалапова Л.Л., заведующий отделением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71" w:name="_Hlk503946361"/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Оперативный контроль «Организация деятельности несовершеннолетних  в соответствии с режимом дня в группе»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Атрашкевич С.В., заведующий отделением</w:t>
            </w:r>
          </w:p>
        </w:tc>
      </w:tr>
      <w:bookmarkEnd w:id="71"/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  <w:bookmarkStart w:id="72" w:name="OLE_LINK59"/>
            <w:bookmarkStart w:id="73" w:name="OLE_LINK60"/>
            <w:bookmarkStart w:id="74" w:name="OLE_LINK61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</w:t>
            </w:r>
            <w:bookmarkStart w:id="75" w:name="OLE_LINK65"/>
            <w:bookmarkStart w:id="76" w:name="OLE_LINK73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Обеспечение защиты персональных данных получателей социальных услуг</w:t>
            </w:r>
            <w:bookmarkEnd w:id="75"/>
            <w:bookmarkEnd w:id="76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  <w:bookmarkEnd w:id="72"/>
            <w:bookmarkEnd w:id="73"/>
            <w:bookmarkEnd w:id="74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июнь, сентябрь, декабрь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Мюллер Н.А., заместитель директора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Оперативный контроль «Противопожарное состояние учреждения»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Май, декабрь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Пожарно-техническая комиссия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Оперативный контроль «Соблюдение работниками правил комплексной безопасности, норм охраны труда»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май,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ноябрь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Шилова Т.В., специалист по охране труда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Оперативный контроль «Проверка готовности учреждения к проведению праздников, степени физической защищенности от несанкционированного проникновения, оснащения средствами сигнализации и экстренной связи с органами полиции, соблюдения требований антитеррористической и противопожарной безопасности при проведении массовых мероприятий»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октябрь, декабрь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Шилова Т.В., специалист по охране труда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своевременного проведения профилактических прививок работников Учреждения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год, декабрь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О.В., заведующий отделением</w:t>
            </w:r>
          </w:p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F5F" w:rsidRPr="002B3F5F" w:rsidTr="002B3F5F">
        <w:tc>
          <w:tcPr>
            <w:tcW w:w="9180" w:type="dxa"/>
            <w:gridSpan w:val="5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Визуальный, документальный контроль </w:t>
            </w:r>
          </w:p>
          <w:p w:rsidR="002B3F5F" w:rsidRPr="002B3F5F" w:rsidRDefault="002B3F5F" w:rsidP="002B3F5F">
            <w:pPr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lastRenderedPageBreak/>
              <w:t>(без занесения записей в журнал производственного контроля)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77" w:name="_Hlk503947725"/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проведения дератизационных  мероприятий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78" w:name="_Hlk503947641"/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проведения дезинсекционных мероприятий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79" w:name="_Hlk503947719"/>
            <w:bookmarkEnd w:id="78"/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проведения дезинфекционных мероприятий специального транспорта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bookmarkEnd w:id="77"/>
      <w:bookmarkEnd w:id="79"/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уборки, поливки зеленых насаждений (летом), освобождения от снега (зимой) территории учреждения и вывоза мусора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генеральной уборки территории, прилегающей к зданию учреждения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проведения исследований факторов окружающей среды в Учреждении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с объемом, номенклатурой, периодичностью лабораторных и инструментальных исследований (таблица 3)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2B3F5F" w:rsidRPr="002B3F5F" w:rsidTr="002B3F5F">
        <w:tc>
          <w:tcPr>
            <w:tcW w:w="534" w:type="dxa"/>
            <w:vMerge w:val="restart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2B3F5F" w:rsidRPr="002B3F5F" w:rsidRDefault="002B3F5F" w:rsidP="002B3F5F">
            <w:pPr>
              <w:spacing w:after="0" w:line="240" w:lineRule="auto"/>
              <w:ind w:right="-10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качеством влажной уборки:</w:t>
            </w:r>
          </w:p>
          <w:p w:rsidR="002B3F5F" w:rsidRPr="002B3F5F" w:rsidRDefault="002B3F5F" w:rsidP="002B3F5F">
            <w:pPr>
              <w:spacing w:after="0" w:line="240" w:lineRule="auto"/>
              <w:ind w:right="-10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2B3F5F" w:rsidRPr="002B3F5F" w:rsidRDefault="002B3F5F" w:rsidP="002B3F5F">
            <w:pPr>
              <w:spacing w:after="0" w:line="240" w:lineRule="auto"/>
              <w:ind w:right="-10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помещений отделения дневного пребывания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Чалапова Л.Л., заведующий отделением</w:t>
            </w:r>
          </w:p>
        </w:tc>
      </w:tr>
      <w:tr w:rsidR="002B3F5F" w:rsidRPr="002B3F5F" w:rsidTr="002B3F5F">
        <w:tc>
          <w:tcPr>
            <w:tcW w:w="534" w:type="dxa"/>
            <w:vMerge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80" w:name="_Hlk440723762"/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буфета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2B3F5F" w:rsidRPr="002B3F5F" w:rsidTr="002B3F5F">
        <w:tc>
          <w:tcPr>
            <w:tcW w:w="534" w:type="dxa"/>
            <w:vMerge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81" w:name="_Hlk440721494"/>
            <w:bookmarkEnd w:id="80"/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кабинетов Учреждения, в которых уборку осуществляю уборщики производственных и служебных помещений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2B3F5F" w:rsidRPr="002B3F5F" w:rsidRDefault="002B3F5F" w:rsidP="002B3F5F">
            <w:pPr>
              <w:spacing w:after="0" w:line="240" w:lineRule="auto"/>
              <w:ind w:right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исправности систем вентиляции, чистоты вентиляционных решеток и воздуховодов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исправности систем питьевого водоснабжения, отопления, электроснабжения и канализации, исправности санитарно-технических устройств в помещениях Учреждения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 используемыми моющими и дезинфицирующими средствами (наличием сопроводительной документации, правилами хранения, приготовления)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bookmarkEnd w:id="81"/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температурным режимом помещений для пребывания детей и </w:t>
            </w: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режимом проветривания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 раз в неделю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Чалапова Л.Л., заведующий </w:t>
            </w: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отделением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82" w:name="_Hlk440723868"/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выполнения мероприятий, обеспечивающих безопасность и безвредность для человека и окружающей природной среды при производстве в здании Учреждения работ сторонними организациями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Ежедневно, в период проведения в здании работ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83" w:name="_Hlk440721531"/>
            <w:bookmarkStart w:id="84" w:name="_Hlk440721586"/>
            <w:bookmarkEnd w:id="82"/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соблюдения санитарных норм и правил,  выполнения санитарно-противоэпидемиологических мероприятий, направленных на обеспечение безопасности социальных услуг, предоставляемых специалистами отделений Учреждения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Атрашкевич С.В., заведующий отделением; Кулиш О.В., заведующий отделением; Нестерова Л.В., заведующий отделением; Чалапова Л.Л., заведующий отделением</w:t>
            </w:r>
          </w:p>
        </w:tc>
      </w:tr>
      <w:bookmarkEnd w:id="83"/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Контроль соблюдения санитарных норм и правил, выполнения санитарно-противоэпидемиологических мероприятий, направленных на обеспечение безопасных </w:t>
            </w:r>
            <w:proofErr w:type="gram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условий труда работников отделений Учреждения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Атрашкевич С.В., заведующий отделением; Кулиш О.В., заведующий отделением; Нестерова Л.В., заведующий отделением; Чалапова Л.Л., заведующий отделением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85" w:name="_Hlk503947393"/>
            <w:bookmarkEnd w:id="84"/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наличия у водителей при выезде на линию соответствующих документов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Шилова Т.В., специалист по охране труда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86" w:name="_Hlk440723904"/>
            <w:bookmarkEnd w:id="85"/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соблюдения правил перевозки пассажиров в автотранспорте Учреждения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Шилова Т.В., специалист по охране труда</w:t>
            </w:r>
          </w:p>
        </w:tc>
      </w:tr>
      <w:bookmarkEnd w:id="86"/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вывоза твердых бытовых отходов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 утилизацией отходов класса</w:t>
            </w:r>
            <w:proofErr w:type="gram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О.В., заведующий отделением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87" w:name="_Hlk440723471"/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наличия официально изданных санитарных правил, регулирующих деятельность специализированных учреждений для детей с ограниченными возможностями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О.В., заведующий отделением</w:t>
            </w:r>
          </w:p>
        </w:tc>
      </w:tr>
      <w:bookmarkEnd w:id="87"/>
      <w:tr w:rsidR="002B3F5F" w:rsidRPr="002B3F5F" w:rsidTr="002B3F5F">
        <w:tc>
          <w:tcPr>
            <w:tcW w:w="9180" w:type="dxa"/>
            <w:gridSpan w:val="5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Производственный контроль организации работы летней оздоровительно-реабилитационной смены</w:t>
            </w:r>
          </w:p>
        </w:tc>
      </w:tr>
      <w:tr w:rsidR="002B3F5F" w:rsidRPr="002B3F5F" w:rsidTr="002B3F5F">
        <w:tc>
          <w:tcPr>
            <w:tcW w:w="9180" w:type="dxa"/>
            <w:gridSpan w:val="5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Производственный контроль с занесением записей в журнал производственного контроля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Оперативный контроль «Обеспечение горячим питанием несовершеннолетних»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Чалапова Л.Л., заведующий отделением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Оперативный контроль «Санэпидрежим»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Атрашкевич С.В., заведующий отделением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Оперативный контроль «Организация деятельности несовершеннолетних  в соответствии с режимом дня в группе»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Чалапова Л.Л., заведующий отделением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проведения исследований факторов окружающей среды в период работы летней оздоровительно-реабилитационной смены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Контроль соблюдения санитарных норм и правил,  выполнения санитарно-противоэпидемиологических мероприятий, направленных на обеспечение безопасности социальных услуг, предоставляемых </w:t>
            </w:r>
            <w:bookmarkStart w:id="88" w:name="OLE_LINK25"/>
            <w:bookmarkStart w:id="89" w:name="OLE_LINK26"/>
            <w:bookmarkStart w:id="90" w:name="OLE_LINK27"/>
            <w:bookmarkStart w:id="91" w:name="OLE_LINK28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сотрудниками </w:t>
            </w:r>
            <w:bookmarkEnd w:id="88"/>
            <w:bookmarkEnd w:id="89"/>
            <w:bookmarkEnd w:id="90"/>
            <w:bookmarkEnd w:id="91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летней оздоровительно-реабилитационной смены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Нестерова Л.В., заведующий отделением; Чалапова Л.Л., заведующий отделением;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соблюдения санитарных норм и правил, выполнения санитарно-противоэпидемиологических мероприятий, направленных на обеспечение безопасных условий труда сотрудников летней оздоровительно-реабилитационной смены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Шилова Т.В., специалист по охране труда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наличия официально изданных санитарных правил, регулирующих деятельность оздоровительных учреждений с дневным пребыванием детей в период каникул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Январь – июль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О.В., заведующий отделением</w:t>
            </w:r>
          </w:p>
        </w:tc>
      </w:tr>
    </w:tbl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3.2. Виды лабораторных и инструментальных исследований, объем, периодичность</w:t>
      </w: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Производственный лабораторный контроль санитарного состояния Учреждения организуется старшей медицинской сестрой Учреждения и предусматривает выборочные исследования факторов окружающей среды в помещениях Учреждения.</w:t>
      </w: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Контрольные объекты, объем и номенклатура, периодичность лабораторных и инструментальных исследований,</w:t>
      </w:r>
      <w:r w:rsidRPr="002B3F5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отношении которых необходима организация лабораторных исследований и испытаний, </w:t>
      </w: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периодичности отбора проб (проведения лабораторных исследований и испытаний) представлены в таблице 3.</w:t>
      </w: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Таблица 3.</w:t>
      </w: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bookmarkStart w:id="92" w:name="OLE_LINK118"/>
      <w:bookmarkStart w:id="93" w:name="OLE_LINK119"/>
      <w:bookmarkStart w:id="94" w:name="OLE_LINK67"/>
      <w:bookmarkStart w:id="95" w:name="OLE_LINK68"/>
      <w:bookmarkStart w:id="96" w:name="OLE_LINK110"/>
      <w:bookmarkStart w:id="97" w:name="OLE_LINK115"/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Контрольные объекты, объем и номенклатура, периодичность лабораторных и инструментальных исследований</w:t>
      </w:r>
      <w:bookmarkEnd w:id="92"/>
      <w:bookmarkEnd w:id="93"/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bookmarkEnd w:id="94"/>
    <w:bookmarkEnd w:id="95"/>
    <w:bookmarkEnd w:id="96"/>
    <w:bookmarkEnd w:id="97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268"/>
        <w:gridCol w:w="1559"/>
        <w:gridCol w:w="1843"/>
        <w:gridCol w:w="1701"/>
      </w:tblGrid>
      <w:tr w:rsidR="002B3F5F" w:rsidRPr="002B3F5F" w:rsidTr="002B3F5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ind w:left="-118" w:right="-126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3F5F" w:rsidRPr="002B3F5F" w:rsidRDefault="002B3F5F" w:rsidP="002B3F5F">
            <w:pPr>
              <w:spacing w:after="0" w:line="240" w:lineRule="auto"/>
              <w:ind w:left="-118" w:right="-126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Объект </w:t>
            </w:r>
          </w:p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Периодичность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B3F5F" w:rsidRPr="002B3F5F" w:rsidTr="002B3F5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Микробиологические показатели:</w:t>
            </w:r>
          </w:p>
          <w:p w:rsidR="002B3F5F" w:rsidRPr="002B3F5F" w:rsidRDefault="002B3F5F" w:rsidP="002B3F5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калиформные</w:t>
            </w:r>
            <w:proofErr w:type="spell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  <w:p w:rsidR="002B3F5F" w:rsidRPr="002B3F5F" w:rsidRDefault="002B3F5F" w:rsidP="002B3F5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калиформные</w:t>
            </w:r>
            <w:proofErr w:type="spell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  <w:p w:rsidR="002B3F5F" w:rsidRPr="002B3F5F" w:rsidRDefault="002B3F5F" w:rsidP="002B3F5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ОМЧ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СанПиН</w:t>
            </w: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2.1.4.1074-01</w:t>
            </w: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1 пробе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ФФБУЗ «Центр гигиены и эпидемиологии в ХМАО – Югре в городе Радужном» </w:t>
            </w:r>
          </w:p>
        </w:tc>
      </w:tr>
      <w:tr w:rsidR="002B3F5F" w:rsidRPr="002B3F5F" w:rsidTr="002B3F5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Физико-химические показатели:</w:t>
            </w: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краткий химический анализ: показатели железа, марганца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СанПиН</w:t>
            </w: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2.1.4. 1074-01</w:t>
            </w: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1 пробе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1 пробе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F5F" w:rsidRPr="002B3F5F" w:rsidTr="002B3F5F">
        <w:trPr>
          <w:trHeight w:val="23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Смывы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(буфетная, </w:t>
            </w:r>
            <w:proofErr w:type="gram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БГКП</w:t>
            </w: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Патогенная микрофлора</w:t>
            </w: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 2.4. 3648-20</w:t>
            </w: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СанПиН 2.3/2.4.3590-20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 ед.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10 проб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ФФБУЗ «Центр гигиены и эпидемиологии в ХМАО – Югре в городе Радужном» </w:t>
            </w:r>
          </w:p>
        </w:tc>
      </w:tr>
      <w:tr w:rsidR="002B3F5F" w:rsidRPr="002B3F5F" w:rsidTr="002B3F5F">
        <w:trPr>
          <w:trHeight w:val="2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 2.4. 3648-20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6 месяцев по 1 пробе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F5F" w:rsidRPr="002B3F5F" w:rsidTr="002B3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Физические факторы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(групповые комнаты для занятий, мед</w:t>
            </w:r>
            <w:proofErr w:type="gram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абинеты)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Микроклимат</w:t>
            </w:r>
          </w:p>
          <w:p w:rsidR="002B3F5F" w:rsidRPr="002B3F5F" w:rsidRDefault="002B3F5F" w:rsidP="002B3F5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Освещённость</w:t>
            </w:r>
          </w:p>
          <w:p w:rsidR="002B3F5F" w:rsidRPr="002B3F5F" w:rsidRDefault="002B3F5F" w:rsidP="002B3F5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ЭМП</w:t>
            </w:r>
          </w:p>
          <w:p w:rsidR="002B3F5F" w:rsidRPr="002B3F5F" w:rsidRDefault="002B3F5F" w:rsidP="002B3F5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ЭСП</w:t>
            </w:r>
          </w:p>
          <w:p w:rsidR="002B3F5F" w:rsidRPr="002B3F5F" w:rsidRDefault="002B3F5F" w:rsidP="002B3F5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 2.4. 3648-20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ФФБУЗ «Центр гигиены и эпидемиологии в ХМАО – Югре в городе Радужном» </w:t>
            </w:r>
          </w:p>
        </w:tc>
      </w:tr>
      <w:tr w:rsidR="002B3F5F" w:rsidRPr="002B3F5F" w:rsidTr="002B3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Замеры эффективности работы вентиляции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ind w:right="-45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Технический паспорт установки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договору со специализированной организацией</w:t>
            </w:r>
          </w:p>
        </w:tc>
      </w:tr>
      <w:tr w:rsidR="002B3F5F" w:rsidRPr="002B3F5F" w:rsidTr="002B3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Вода гидромассажной ванны, СПА-бассейна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Микробиологические </w:t>
            </w: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Физико-химические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СанПиН</w:t>
            </w: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2.1.4.1074-01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1 пробе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ФФБУЗ «Центр гигиены и эпидемиологии в ХМАО – Югре в городе Радужном» </w:t>
            </w:r>
          </w:p>
        </w:tc>
      </w:tr>
      <w:tr w:rsidR="002B3F5F" w:rsidRPr="002B3F5F" w:rsidTr="002B3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Определение содержания АДВ (сухие вещества, растворы)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 3.5.1378-03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6 месяцев по 2 пробы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ФФБУЗ «Центр гигиены и эпидемиологии в ХМАО – Югре в городе Радужном» 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F5F" w:rsidRPr="002B3F5F" w:rsidTr="002B3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Дезинсекционные, </w:t>
            </w:r>
            <w:proofErr w:type="spell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Мероприятия по уничтожению мышей, крыс, тараканов, мух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СанПиН 3.5.2.3472-17</w:t>
            </w:r>
          </w:p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 3.5.3.3223-14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договору со специализированной организацией</w:t>
            </w:r>
          </w:p>
        </w:tc>
      </w:tr>
      <w:tr w:rsidR="002B3F5F" w:rsidRPr="002B3F5F" w:rsidTr="002B3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ind w:right="-13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ФФБУЗ «Центр гигиены и эпидемиологии в ХМАО – Югре в городе Радужном» </w:t>
            </w:r>
          </w:p>
        </w:tc>
      </w:tr>
      <w:tr w:rsidR="002B3F5F" w:rsidRPr="002B3F5F" w:rsidTr="002B3F5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98" w:name="_Hlk503947938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Вывоз  и складирование ТБО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 Транспортировка, сбор и складирование ТБО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СанПиН 2.1.7.1322-03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заявкам, не реже 2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Региональный оператор</w:t>
            </w:r>
          </w:p>
        </w:tc>
      </w:tr>
      <w:bookmarkEnd w:id="98"/>
      <w:tr w:rsidR="002B3F5F" w:rsidRPr="002B3F5F" w:rsidTr="002B3F5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2. </w:t>
            </w:r>
            <w:bookmarkStart w:id="99" w:name="OLE_LINK244"/>
            <w:bookmarkStart w:id="100" w:name="OLE_LINK245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Вывоз ртутьсодержащих ламп</w:t>
            </w:r>
            <w:bookmarkEnd w:id="99"/>
            <w:bookmarkEnd w:id="10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28.12.2020 г. №2314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мере износа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договору со специализированной организацией</w:t>
            </w:r>
          </w:p>
        </w:tc>
      </w:tr>
    </w:tbl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sz w:val="26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br w:type="page"/>
      </w: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bookmarkStart w:id="101" w:name="OLE_LINK76"/>
      <w:bookmarkStart w:id="102" w:name="OLE_LINK77"/>
      <w:bookmarkStart w:id="103" w:name="OLE_LINK78"/>
      <w:bookmarkStart w:id="104" w:name="OLE_LINK90"/>
      <w:bookmarkStart w:id="105" w:name="OLE_LINK91"/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ПЕРЕЧЕНЬ ХИМИЧЕСКИХ ВЕЩЕСТВ, ФИЗИЧЕСКИХ И ИНЫХ ФАКТОРОВ, ПРЕДСТАВЛЯЮЩИХ ПОТЕНЦИАЛЬНУЮ ОПАСНОСТЬ ДЯЛ ЧЕЛОВЕКА И СРЕДЫ ЕГО ОБИТАНИЯ</w:t>
      </w:r>
    </w:p>
    <w:bookmarkEnd w:id="101"/>
    <w:bookmarkEnd w:id="102"/>
    <w:bookmarkEnd w:id="103"/>
    <w:bookmarkEnd w:id="104"/>
    <w:bookmarkEnd w:id="105"/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Перечень химических веществ, физических и иных факторов, объектов производственного контроля в Учреждении, представляющих потенциальную опасность для человека и среды его обитания, представлен в таблице 4.</w:t>
      </w:r>
    </w:p>
    <w:p w:rsidR="002B3F5F" w:rsidRPr="002B3F5F" w:rsidRDefault="002B3F5F" w:rsidP="002B3F5F">
      <w:pPr>
        <w:spacing w:after="0" w:line="240" w:lineRule="auto"/>
        <w:ind w:left="1080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Таблица 4.</w:t>
      </w: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i/>
          <w:color w:val="FF0000"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678"/>
        <w:gridCol w:w="2693"/>
      </w:tblGrid>
      <w:tr w:rsidR="002B3F5F" w:rsidRPr="002B3F5F" w:rsidTr="002B3F5F">
        <w:tc>
          <w:tcPr>
            <w:tcW w:w="2269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bookmarkStart w:id="106" w:name="OLE_LINK58"/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Факторы производственной среды</w:t>
            </w:r>
          </w:p>
        </w:tc>
        <w:tc>
          <w:tcPr>
            <w:tcW w:w="4678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Влияние на организм человека</w:t>
            </w:r>
          </w:p>
        </w:tc>
        <w:tc>
          <w:tcPr>
            <w:tcW w:w="2693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Меры профилактики</w:t>
            </w:r>
          </w:p>
        </w:tc>
      </w:tr>
      <w:tr w:rsidR="002B3F5F" w:rsidRPr="002B3F5F" w:rsidTr="002B3F5F">
        <w:tc>
          <w:tcPr>
            <w:tcW w:w="2269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Зрительное напряжение при работе на компьютере</w:t>
            </w:r>
          </w:p>
        </w:tc>
        <w:tc>
          <w:tcPr>
            <w:tcW w:w="4678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2693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Чередование труда и отдыха, правильное оформление рабочего места, проведение гимнастики для глаз</w:t>
            </w:r>
          </w:p>
        </w:tc>
      </w:tr>
      <w:tr w:rsidR="002B3F5F" w:rsidRPr="002B3F5F" w:rsidTr="002B3F5F">
        <w:tc>
          <w:tcPr>
            <w:tcW w:w="2269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Физические перегрузки опорно-двигательного аппарата</w:t>
            </w:r>
          </w:p>
        </w:tc>
        <w:tc>
          <w:tcPr>
            <w:tcW w:w="4678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При подъеме и переносе тяжестей возможно развитие острых заболеваний пояснично-крестцового отдела позвоночника, острых </w:t>
            </w:r>
            <w:proofErr w:type="spellStart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миопатозов</w:t>
            </w:r>
            <w:proofErr w:type="spellEnd"/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периартритов.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2693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2B3F5F">
                <w:rPr>
                  <w:rFonts w:ascii="Times New Roman" w:eastAsia="Courier New" w:hAnsi="Times New Roman" w:cs="Times New Roman"/>
                  <w:sz w:val="24"/>
                  <w:szCs w:val="24"/>
                  <w:lang w:eastAsia="ru-RU"/>
                </w:rPr>
                <w:t>30 кг</w:t>
              </w:r>
            </w:smartTag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B3F5F">
                <w:rPr>
                  <w:rFonts w:ascii="Times New Roman" w:eastAsia="Courier New" w:hAnsi="Times New Roman" w:cs="Times New Roman"/>
                  <w:sz w:val="24"/>
                  <w:szCs w:val="24"/>
                  <w:lang w:eastAsia="ru-RU"/>
                </w:rPr>
                <w:t>10 кг</w:t>
              </w:r>
            </w:smartTag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– для женщин более 2 раз в течение каждого часа рабочей смены.</w:t>
            </w:r>
          </w:p>
        </w:tc>
      </w:tr>
      <w:tr w:rsidR="002B3F5F" w:rsidRPr="002B3F5F" w:rsidTr="002B3F5F">
        <w:tc>
          <w:tcPr>
            <w:tcW w:w="2269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Химический фактор</w:t>
            </w:r>
          </w:p>
        </w:tc>
        <w:tc>
          <w:tcPr>
            <w:tcW w:w="4678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Дезинфицирующие, чистящие моющие средства</w:t>
            </w:r>
          </w:p>
        </w:tc>
        <w:tc>
          <w:tcPr>
            <w:tcW w:w="2693" w:type="dxa"/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Работать в проветриваемом помещении, в резиновых перчатках. По окончании работы тщательно вымыть руки. </w:t>
            </w:r>
          </w:p>
        </w:tc>
      </w:tr>
      <w:bookmarkEnd w:id="106"/>
    </w:tbl>
    <w:p w:rsidR="002B3F5F" w:rsidRPr="002B3F5F" w:rsidRDefault="002B3F5F" w:rsidP="002B3F5F">
      <w:pPr>
        <w:spacing w:after="0" w:line="240" w:lineRule="auto"/>
        <w:ind w:left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br w:type="page"/>
      </w: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 xml:space="preserve">5. ПЕРЕЧЕНЬ ДОЛЖНОСТЕЙ РАБОТНИКОВ, </w:t>
      </w:r>
    </w:p>
    <w:p w:rsidR="002B3F5F" w:rsidRPr="002B3F5F" w:rsidRDefault="002B3F5F" w:rsidP="002B3F5F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ПОДЛЕЖАЩИХ МЕДИЦИНСКИМ ОСМОТРАМ,</w:t>
      </w:r>
    </w:p>
    <w:p w:rsidR="002B3F5F" w:rsidRPr="002B3F5F" w:rsidRDefault="002B3F5F" w:rsidP="002B3F5F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ПРОФЕССИОНАЛЬНОЙ ГИГИЕНИЧЕСКОЙ ПОДГОТОВКЕ</w:t>
      </w:r>
    </w:p>
    <w:p w:rsidR="002B3F5F" w:rsidRPr="002B3F5F" w:rsidRDefault="002B3F5F" w:rsidP="002B3F5F">
      <w:pPr>
        <w:spacing w:after="0" w:line="240" w:lineRule="auto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bookmarkStart w:id="107" w:name="OLE_LINK170"/>
      <w:bookmarkStart w:id="108" w:name="OLE_LINK171"/>
      <w:bookmarkStart w:id="109" w:name="OLE_LINK172"/>
      <w:bookmarkStart w:id="110" w:name="OLE_LINK173"/>
      <w:r w:rsidRPr="002B3F5F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Таблица 5.</w:t>
      </w:r>
    </w:p>
    <w:bookmarkEnd w:id="107"/>
    <w:bookmarkEnd w:id="108"/>
    <w:bookmarkEnd w:id="109"/>
    <w:bookmarkEnd w:id="110"/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tbl>
      <w:tblPr>
        <w:tblW w:w="8786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644"/>
        <w:gridCol w:w="1843"/>
        <w:gridCol w:w="1559"/>
      </w:tblGrid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Гигиеническая подготовка (кратность)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Медицинский осмотр</w:t>
            </w:r>
          </w:p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(кратность)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Буфетчик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Инструктор-методист по лечебной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Инструктор-методист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rPr>
          <w:trHeight w:val="2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rPr>
          <w:trHeight w:val="2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rPr>
          <w:trHeight w:val="2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rPr>
          <w:trHeight w:val="2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B3F5F" w:rsidRPr="002B3F5F" w:rsidTr="002B3F5F">
        <w:trPr>
          <w:trHeight w:val="2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ind w:left="357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br w:type="page"/>
      </w: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6. ПЕРЕЧЕНЬ ФОРМ УЧЕТА И ОТЧЕТНОСТИ, СВЯЗАННЫХ С ОСУЩЕСТВЛЕНИЕМ ПРОИЗВОДСТВЕННОГО КОНТРОЛЯ</w:t>
      </w:r>
    </w:p>
    <w:p w:rsidR="002B3F5F" w:rsidRPr="002B3F5F" w:rsidRDefault="002B3F5F" w:rsidP="002B3F5F">
      <w:pPr>
        <w:spacing w:after="0" w:line="240" w:lineRule="auto"/>
        <w:ind w:left="288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регистрации инфекционных заболеваний (форма № 60/у).</w:t>
      </w:r>
    </w:p>
    <w:p w:rsidR="002B3F5F" w:rsidRPr="002B3F5F" w:rsidRDefault="002B3F5F" w:rsidP="002B3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Экстренное извещение об инфекционном заболевании, пищевом отравлении, необычной реакции на прививку (форма № 058/у).</w:t>
      </w:r>
    </w:p>
    <w:p w:rsidR="002B3F5F" w:rsidRPr="002B3F5F" w:rsidRDefault="002B3F5F" w:rsidP="002B3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бракеража готовой продукции.</w:t>
      </w:r>
    </w:p>
    <w:p w:rsidR="002B3F5F" w:rsidRPr="002B3F5F" w:rsidRDefault="002B3F5F" w:rsidP="002B3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здоровья.</w:t>
      </w:r>
    </w:p>
    <w:p w:rsidR="002B3F5F" w:rsidRPr="002B3F5F" w:rsidRDefault="002B3F5F" w:rsidP="002B3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комплексного технического обслуживания медицинской техники.</w:t>
      </w:r>
    </w:p>
    <w:p w:rsidR="002B3F5F" w:rsidRPr="002B3F5F" w:rsidRDefault="002B3F5F" w:rsidP="002B3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регистрации учета спирта.</w:t>
      </w:r>
    </w:p>
    <w:p w:rsidR="002B3F5F" w:rsidRPr="002B3F5F" w:rsidRDefault="002B3F5F" w:rsidP="002B3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регистрации кварцевания помещений.</w:t>
      </w:r>
    </w:p>
    <w:p w:rsidR="002B3F5F" w:rsidRPr="002B3F5F" w:rsidRDefault="002B3F5F" w:rsidP="002B3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проведения генеральных уборок.</w:t>
      </w:r>
    </w:p>
    <w:p w:rsidR="002B3F5F" w:rsidRPr="002B3F5F" w:rsidRDefault="002B3F5F" w:rsidP="002B3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учета медицинских процедур (форма 029</w:t>
      </w:r>
      <w:proofErr w:type="gramStart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/У</w:t>
      </w:r>
      <w:proofErr w:type="gramEnd"/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, приказ №1030).</w:t>
      </w:r>
    </w:p>
    <w:p w:rsidR="002B3F5F" w:rsidRPr="002B3F5F" w:rsidRDefault="002B3F5F" w:rsidP="002B3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регистрации выдачи направлений на медицинский осмотр.</w:t>
      </w:r>
    </w:p>
    <w:p w:rsidR="002B3F5F" w:rsidRPr="002B3F5F" w:rsidRDefault="002B3F5F" w:rsidP="002B3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учета аварийных ситуаций.</w:t>
      </w:r>
    </w:p>
    <w:p w:rsidR="002B3F5F" w:rsidRPr="002B3F5F" w:rsidRDefault="002B3F5F" w:rsidP="002B3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Журнал регистрации отчетов о проведении внутренних аудитов (проверок). </w:t>
      </w:r>
    </w:p>
    <w:p w:rsidR="002B3F5F" w:rsidRPr="002B3F5F" w:rsidRDefault="002B3F5F" w:rsidP="002B3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Личные медицинские книжки работников установленного образца.</w:t>
      </w: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br w:type="page"/>
      </w: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 xml:space="preserve">7. МЕРОПРИЯТИЯ ПО ОБЕСПЕЧЕНИЮ </w:t>
      </w:r>
    </w:p>
    <w:p w:rsidR="002B3F5F" w:rsidRPr="002B3F5F" w:rsidRDefault="002B3F5F" w:rsidP="002B3F5F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САНИТАРНО-ЭПИДЕМИЧЕСКОГО БЛАГОПОЛУЧИЯ</w:t>
      </w:r>
    </w:p>
    <w:p w:rsidR="002B3F5F" w:rsidRPr="002B3F5F" w:rsidRDefault="002B3F5F" w:rsidP="002B3F5F">
      <w:pPr>
        <w:spacing w:after="0" w:line="240" w:lineRule="auto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Таблица 6.</w:t>
      </w:r>
    </w:p>
    <w:p w:rsidR="002B3F5F" w:rsidRPr="002B3F5F" w:rsidRDefault="002B3F5F" w:rsidP="002B3F5F">
      <w:pPr>
        <w:spacing w:after="0" w:line="240" w:lineRule="auto"/>
        <w:ind w:left="1080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W w:w="8846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260"/>
        <w:gridCol w:w="3260"/>
        <w:gridCol w:w="1701"/>
      </w:tblGrid>
      <w:tr w:rsidR="002B3F5F" w:rsidRPr="002B3F5F" w:rsidTr="002B3F5F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2B3F5F" w:rsidRPr="002B3F5F" w:rsidRDefault="002B3F5F" w:rsidP="002B3F5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Ф. И. О.,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5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2B3F5F" w:rsidRPr="002B3F5F" w:rsidTr="002B3F5F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наблюдением за здоровьем получателей социальных услуг: 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измерение температуры тела, артериального давления, иные процедуры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Анохина Л.А., медицинская сестра; Максимчук А.В., медсестра по физиотерапии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2B3F5F" w:rsidRPr="002B3F5F" w:rsidTr="002B3F5F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B3F5F" w:rsidRPr="002B3F5F" w:rsidTr="002B3F5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Систематическое наблюдение за состоянием здоровья детей (осмотр, измерение температуры тела)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Абдрашитова А.А., врач-педиатр;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Висанбиева Т.М., врач-офтальмолог;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Семенченко Т.В., врач-физиотерапевт;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Андреева Ю.А., специалист по комплексной реабилитации;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Мазитова Э.Р., специалист по комплексной реабилитации;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Шарипова А.Д., специалист по работе с семьей;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Нечаева О.А., специалист по комплексной реабилитации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Бегленко Н.В., ассистент по оказанию технической помощи;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Касимова Г.Г., ассистент по оказанию технической помощи; 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Кравченко Н.В., ассистент по оказанию технической помощи;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Мадинская С.В., ассистент по оказанию технической помощи;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Соболь В.Ф., ассистент по оказанию технической помощи;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Фоменко Л.В., ассистент по оказанию технической помощи;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Шлейдер Е.И., ассистент по оказанию технической </w:t>
            </w: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2B3F5F" w:rsidRPr="002B3F5F" w:rsidTr="002B3F5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О.В., заведующий отделением; медицинский персонал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B3F5F" w:rsidRPr="002B3F5F" w:rsidTr="002B3F5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 и проведение санитарно-противоэпидемических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Шахова Л.Р., заведующий хозяйством; 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О.В., заведующий отделением; медицинский персонал Учреждения;</w:t>
            </w:r>
          </w:p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Чалапова Л.Л., заведующий отделением; ассистенты по оказанию технической помощи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B3F5F" w:rsidRPr="002B3F5F" w:rsidTr="002B3F5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Обеспечение спецодеждой работников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B3F5F" w:rsidRPr="002B3F5F" w:rsidTr="002B3F5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Санитарно-просветительская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О.В., заведующий отделением; медицинский персонал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F" w:rsidRPr="002B3F5F" w:rsidRDefault="002B3F5F" w:rsidP="002B3F5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B3F5F" w:rsidRPr="002B3F5F" w:rsidRDefault="002B3F5F" w:rsidP="002B3F5F">
      <w:pPr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8. ПЕРЕЧЕНЬ ВОЗМОЖНЫХ АВАРИЙНЫХ СИТУАЦИЙ, СОЗДАЮЩИХ УГРОЗУ САНИТАРНО-ЭПИДЕМИОЛОГИЧЕСКОМУ БЛАГОПОЛУЧИЮ</w:t>
      </w:r>
    </w:p>
    <w:p w:rsidR="002B3F5F" w:rsidRP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2B3F5F" w:rsidRPr="002B3F5F" w:rsidRDefault="002B3F5F" w:rsidP="002B3F5F">
      <w:pPr>
        <w:spacing w:after="0" w:line="240" w:lineRule="auto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Таблица 7.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969"/>
        <w:gridCol w:w="2693"/>
      </w:tblGrid>
      <w:tr w:rsidR="002B3F5F" w:rsidRPr="002B3F5F" w:rsidTr="002B3F5F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B3F5F" w:rsidRPr="002B3F5F" w:rsidRDefault="002B3F5F" w:rsidP="002B3F5F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3F5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3F5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аварийные ситуации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Информирование об аварийной ситуации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локализации аварийной ситуации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11" w:name="_Hlk440733996"/>
          </w:p>
        </w:tc>
        <w:tc>
          <w:tcPr>
            <w:tcW w:w="1984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Случаи инфекционного заболевания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</w:t>
            </w:r>
            <w:proofErr w:type="gramEnd"/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Управления Роспотребнадзора по ХМАО – Югре в г. Радужный.</w:t>
            </w:r>
          </w:p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Управление социальной защиты населения по г. Радужный.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 Карантинные мероприятия согласно установленным требованиям.</w:t>
            </w:r>
          </w:p>
        </w:tc>
      </w:tr>
      <w:bookmarkEnd w:id="111"/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Отключение отопления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</w:t>
            </w:r>
            <w:proofErr w:type="gramEnd"/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Управления Роспотребнадзора по ХМАО – Югре в г. Радужный.</w:t>
            </w:r>
          </w:p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Управление социальной защиты населения по г. Радужный.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 Временная остановка работы Учреждения</w:t>
            </w:r>
          </w:p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ремонта инженерных коммуникаций.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12" w:name="_Hlk440734098"/>
            <w:bookmarkStart w:id="113" w:name="_Hlk440734582"/>
          </w:p>
        </w:tc>
        <w:tc>
          <w:tcPr>
            <w:tcW w:w="1984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Авария систем хозяйственно-питьевого и горячего водоснабжения, их отсутствие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</w:t>
            </w:r>
            <w:proofErr w:type="gramEnd"/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Управления Роспотребнадзора по ХМАО – Югре в г. Радужный.</w:t>
            </w:r>
          </w:p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Управление социальной защиты населения по г. Радужный.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Временная остановка работы Учреждения. </w:t>
            </w:r>
          </w:p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OLE_LINK168"/>
            <w:bookmarkStart w:id="115" w:name="OLE_LINK169"/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Организация ремонта инженерных коммуникаций. </w:t>
            </w:r>
          </w:p>
          <w:bookmarkEnd w:id="114"/>
          <w:bookmarkEnd w:id="115"/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 Проведение дезинфекционных мероприятий.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16" w:name="_Hlk440734991"/>
            <w:bookmarkEnd w:id="112"/>
            <w:bookmarkEnd w:id="113"/>
          </w:p>
        </w:tc>
        <w:tc>
          <w:tcPr>
            <w:tcW w:w="1984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аварии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 ОГИБДД ОМВД России по г. Радужному.</w:t>
            </w:r>
          </w:p>
          <w:p w:rsidR="002B3F5F" w:rsidRPr="002B3F5F" w:rsidRDefault="002B3F5F" w:rsidP="002B3F5F">
            <w:pPr>
              <w:spacing w:after="0" w:line="240" w:lineRule="auto"/>
              <w:ind w:right="-108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Управление социальной защиты </w:t>
            </w: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по г. Радужный.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Временная остановка работы автотранспорта Учреждения</w:t>
            </w:r>
          </w:p>
        </w:tc>
      </w:tr>
      <w:bookmarkEnd w:id="116"/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ind w:right="-108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 ФГКУ «5 отряд федеральной противопожарной службы по ХМАО – Югре».</w:t>
            </w:r>
          </w:p>
          <w:p w:rsidR="002B3F5F" w:rsidRPr="002B3F5F" w:rsidRDefault="002B3F5F" w:rsidP="002B3F5F">
            <w:pPr>
              <w:spacing w:after="0" w:line="240" w:lineRule="auto"/>
              <w:ind w:right="-108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7" w:name="OLE_LINK161"/>
            <w:bookmarkStart w:id="118" w:name="OLE_LINK162"/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Управление социальной защиты населения по г. Радужный. </w:t>
            </w:r>
            <w:bookmarkEnd w:id="117"/>
            <w:bookmarkEnd w:id="118"/>
          </w:p>
        </w:tc>
        <w:tc>
          <w:tcPr>
            <w:tcW w:w="2693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Временная остановка работы Учреждения</w:t>
            </w:r>
          </w:p>
        </w:tc>
      </w:tr>
      <w:tr w:rsidR="002B3F5F" w:rsidRPr="002B3F5F" w:rsidTr="002B3F5F">
        <w:tc>
          <w:tcPr>
            <w:tcW w:w="534" w:type="dxa"/>
            <w:shd w:val="clear" w:color="auto" w:fill="auto"/>
          </w:tcPr>
          <w:p w:rsidR="002B3F5F" w:rsidRPr="002B3F5F" w:rsidRDefault="002B3F5F" w:rsidP="002B3F5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Непредвиденные ЧС: смерчи, ураганы, обвалы, обрушения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 Управление по делам гражданской обороны, чрезвычайны ситуациям и профилактике правонарушений администрации г. Радужный.</w:t>
            </w:r>
          </w:p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 Управление социальной защиты населения по г. Радужный.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3F5F" w:rsidRPr="002B3F5F" w:rsidRDefault="002B3F5F" w:rsidP="002B3F5F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Временная остановка работы Учреждения</w:t>
            </w:r>
          </w:p>
        </w:tc>
      </w:tr>
    </w:tbl>
    <w:p w:rsidR="002B3F5F" w:rsidRDefault="002B3F5F"/>
    <w:sectPr w:rsidR="002B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DA6"/>
    <w:multiLevelType w:val="hybridMultilevel"/>
    <w:tmpl w:val="28EC6698"/>
    <w:lvl w:ilvl="0" w:tplc="7E0E7726">
      <w:start w:val="1"/>
      <w:numFmt w:val="bullet"/>
      <w:lvlText w:val="-"/>
      <w:lvlJc w:val="left"/>
      <w:pPr>
        <w:ind w:left="36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329BC"/>
    <w:multiLevelType w:val="hybridMultilevel"/>
    <w:tmpl w:val="C9648F48"/>
    <w:lvl w:ilvl="0" w:tplc="FFFFFFFF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</w:lvl>
    <w:lvl w:ilvl="1" w:tplc="BB62378C">
      <w:start w:val="4"/>
      <w:numFmt w:val="upperRoman"/>
      <w:lvlText w:val="%2."/>
      <w:lvlJc w:val="left"/>
      <w:pPr>
        <w:tabs>
          <w:tab w:val="num" w:pos="0"/>
        </w:tabs>
        <w:ind w:left="0" w:hanging="72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>
    <w:nsid w:val="07B02ADD"/>
    <w:multiLevelType w:val="hybridMultilevel"/>
    <w:tmpl w:val="453A4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65E9F"/>
    <w:multiLevelType w:val="hybridMultilevel"/>
    <w:tmpl w:val="9E10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699B"/>
    <w:multiLevelType w:val="hybridMultilevel"/>
    <w:tmpl w:val="74C2D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C36AB"/>
    <w:multiLevelType w:val="hybridMultilevel"/>
    <w:tmpl w:val="B7E0C5EE"/>
    <w:lvl w:ilvl="0" w:tplc="96A4B3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925F2"/>
    <w:multiLevelType w:val="hybridMultilevel"/>
    <w:tmpl w:val="F0AC7778"/>
    <w:lvl w:ilvl="0" w:tplc="C7F6A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2C19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481B54"/>
    <w:multiLevelType w:val="hybridMultilevel"/>
    <w:tmpl w:val="268298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C0990"/>
    <w:multiLevelType w:val="hybridMultilevel"/>
    <w:tmpl w:val="8A6E26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2BD6"/>
    <w:multiLevelType w:val="hybridMultilevel"/>
    <w:tmpl w:val="C78E07BC"/>
    <w:lvl w:ilvl="0" w:tplc="7E0E7726">
      <w:start w:val="1"/>
      <w:numFmt w:val="bullet"/>
      <w:lvlText w:val="-"/>
      <w:lvlJc w:val="left"/>
      <w:pPr>
        <w:ind w:left="36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396DEC"/>
    <w:multiLevelType w:val="hybridMultilevel"/>
    <w:tmpl w:val="A4283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2C7838"/>
    <w:multiLevelType w:val="hybridMultilevel"/>
    <w:tmpl w:val="A2201BF2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B63F05"/>
    <w:multiLevelType w:val="hybridMultilevel"/>
    <w:tmpl w:val="D1D21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40279"/>
    <w:multiLevelType w:val="multilevel"/>
    <w:tmpl w:val="BE348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753C0E"/>
    <w:multiLevelType w:val="hybridMultilevel"/>
    <w:tmpl w:val="CE1E0E36"/>
    <w:lvl w:ilvl="0" w:tplc="08726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41269C"/>
    <w:multiLevelType w:val="hybridMultilevel"/>
    <w:tmpl w:val="B3E4C4B8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A71357"/>
    <w:multiLevelType w:val="hybridMultilevel"/>
    <w:tmpl w:val="54B4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42A8D"/>
    <w:multiLevelType w:val="hybridMultilevel"/>
    <w:tmpl w:val="5CFEF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991D6F"/>
    <w:multiLevelType w:val="hybridMultilevel"/>
    <w:tmpl w:val="A9F0DA06"/>
    <w:lvl w:ilvl="0" w:tplc="D160EC9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ED316D3"/>
    <w:multiLevelType w:val="hybridMultilevel"/>
    <w:tmpl w:val="2646D99A"/>
    <w:lvl w:ilvl="0" w:tplc="F6BE5C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72167"/>
    <w:multiLevelType w:val="hybridMultilevel"/>
    <w:tmpl w:val="440862A2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D31A89"/>
    <w:multiLevelType w:val="hybridMultilevel"/>
    <w:tmpl w:val="BE348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55757F7"/>
    <w:multiLevelType w:val="singleLevel"/>
    <w:tmpl w:val="3EAA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>
    <w:nsid w:val="7A404323"/>
    <w:multiLevelType w:val="hybridMultilevel"/>
    <w:tmpl w:val="8B26A586"/>
    <w:lvl w:ilvl="0" w:tplc="57108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20"/>
  </w:num>
  <w:num w:numId="8">
    <w:abstractNumId w:val="0"/>
  </w:num>
  <w:num w:numId="9">
    <w:abstractNumId w:val="10"/>
  </w:num>
  <w:num w:numId="10">
    <w:abstractNumId w:val="25"/>
  </w:num>
  <w:num w:numId="11">
    <w:abstractNumId w:val="19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15"/>
  </w:num>
  <w:num w:numId="17">
    <w:abstractNumId w:val="21"/>
  </w:num>
  <w:num w:numId="18">
    <w:abstractNumId w:val="16"/>
  </w:num>
  <w:num w:numId="19">
    <w:abstractNumId w:val="12"/>
  </w:num>
  <w:num w:numId="20">
    <w:abstractNumId w:val="6"/>
  </w:num>
  <w:num w:numId="21">
    <w:abstractNumId w:val="18"/>
  </w:num>
  <w:num w:numId="22">
    <w:abstractNumId w:val="17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5F"/>
    <w:rsid w:val="002B3F5F"/>
    <w:rsid w:val="00444717"/>
    <w:rsid w:val="00650D77"/>
    <w:rsid w:val="006B600A"/>
    <w:rsid w:val="00C63EB7"/>
    <w:rsid w:val="00C974FA"/>
    <w:rsid w:val="00C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3F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3F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B3F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3F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B3F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F5F"/>
  </w:style>
  <w:style w:type="paragraph" w:styleId="a3">
    <w:name w:val="Document Map"/>
    <w:basedOn w:val="a"/>
    <w:link w:val="a4"/>
    <w:semiHidden/>
    <w:rsid w:val="002B3F5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2B3F5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2B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B3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B3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B3F5F"/>
  </w:style>
  <w:style w:type="paragraph" w:customStyle="1" w:styleId="a9">
    <w:name w:val="Знак"/>
    <w:basedOn w:val="a"/>
    <w:rsid w:val="002B3F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2B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B3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2B3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B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2B3F5F"/>
    <w:pPr>
      <w:tabs>
        <w:tab w:val="left" w:pos="567"/>
      </w:tabs>
      <w:spacing w:after="0" w:line="240" w:lineRule="auto"/>
      <w:ind w:right="-1611" w:firstLine="113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B3F5F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Normal (Web)"/>
    <w:basedOn w:val="a"/>
    <w:link w:val="af"/>
    <w:rsid w:val="002B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rsid w:val="002B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2B3F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B3F5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B3F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B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uiPriority w:val="99"/>
    <w:unhideWhenUsed/>
    <w:rsid w:val="002B3F5F"/>
    <w:rPr>
      <w:color w:val="0000FF"/>
      <w:u w:val="single"/>
    </w:rPr>
  </w:style>
  <w:style w:type="numbering" w:customStyle="1" w:styleId="110">
    <w:name w:val="Нет списка11"/>
    <w:next w:val="a2"/>
    <w:semiHidden/>
    <w:rsid w:val="002B3F5F"/>
  </w:style>
  <w:style w:type="table" w:customStyle="1" w:styleId="21">
    <w:name w:val="Сетка таблицы2"/>
    <w:basedOn w:val="a1"/>
    <w:next w:val="a5"/>
    <w:rsid w:val="002B3F5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2B3F5F"/>
    <w:pPr>
      <w:spacing w:after="0" w:line="240" w:lineRule="auto"/>
    </w:pPr>
    <w:rPr>
      <w:rFonts w:ascii="Symbol" w:eastAsia="Courier New" w:hAnsi="Symbol" w:cs="Courier New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2B3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3F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3F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B3F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3F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B3F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F5F"/>
  </w:style>
  <w:style w:type="paragraph" w:styleId="a3">
    <w:name w:val="Document Map"/>
    <w:basedOn w:val="a"/>
    <w:link w:val="a4"/>
    <w:semiHidden/>
    <w:rsid w:val="002B3F5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2B3F5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2B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B3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B3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B3F5F"/>
  </w:style>
  <w:style w:type="paragraph" w:customStyle="1" w:styleId="a9">
    <w:name w:val="Знак"/>
    <w:basedOn w:val="a"/>
    <w:rsid w:val="002B3F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2B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B3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2B3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B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2B3F5F"/>
    <w:pPr>
      <w:tabs>
        <w:tab w:val="left" w:pos="567"/>
      </w:tabs>
      <w:spacing w:after="0" w:line="240" w:lineRule="auto"/>
      <w:ind w:right="-1611" w:firstLine="113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B3F5F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Normal (Web)"/>
    <w:basedOn w:val="a"/>
    <w:link w:val="af"/>
    <w:rsid w:val="002B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rsid w:val="002B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2B3F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B3F5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B3F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B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uiPriority w:val="99"/>
    <w:unhideWhenUsed/>
    <w:rsid w:val="002B3F5F"/>
    <w:rPr>
      <w:color w:val="0000FF"/>
      <w:u w:val="single"/>
    </w:rPr>
  </w:style>
  <w:style w:type="numbering" w:customStyle="1" w:styleId="110">
    <w:name w:val="Нет списка11"/>
    <w:next w:val="a2"/>
    <w:semiHidden/>
    <w:rsid w:val="002B3F5F"/>
  </w:style>
  <w:style w:type="table" w:customStyle="1" w:styleId="21">
    <w:name w:val="Сетка таблицы2"/>
    <w:basedOn w:val="a1"/>
    <w:next w:val="a5"/>
    <w:rsid w:val="002B3F5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2B3F5F"/>
    <w:pPr>
      <w:spacing w:after="0" w:line="240" w:lineRule="auto"/>
    </w:pPr>
    <w:rPr>
      <w:rFonts w:ascii="Symbol" w:eastAsia="Courier New" w:hAnsi="Symbol" w:cs="Courier New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2B3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BFCA9FAF2FEEBB06E37FD56D236694A640F9604D70345373B9A3CD75292721D984F0477581BCZ6P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6842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</cp:revision>
  <dcterms:created xsi:type="dcterms:W3CDTF">2022-06-17T11:48:00Z</dcterms:created>
  <dcterms:modified xsi:type="dcterms:W3CDTF">2022-06-17T11:50:00Z</dcterms:modified>
</cp:coreProperties>
</file>