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98" w:type="dxa"/>
        <w:tblInd w:w="-431" w:type="dxa"/>
        <w:tblLook w:val="04A0" w:firstRow="1" w:lastRow="0" w:firstColumn="1" w:lastColumn="0" w:noHBand="0" w:noVBand="1"/>
      </w:tblPr>
      <w:tblGrid>
        <w:gridCol w:w="7661"/>
        <w:gridCol w:w="7937"/>
      </w:tblGrid>
      <w:tr w:rsidR="00441FCA" w:rsidTr="00D906E9">
        <w:trPr>
          <w:trHeight w:val="10913"/>
        </w:trPr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</w:tcPr>
          <w:p w:rsidR="00441FCA" w:rsidRDefault="00441FCA" w:rsidP="00C52C30">
            <w:pPr>
              <w:jc w:val="both"/>
            </w:pPr>
          </w:p>
          <w:p w:rsidR="00563133" w:rsidRPr="00596405" w:rsidRDefault="00596405" w:rsidP="00C52C30">
            <w:pPr>
              <w:jc w:val="both"/>
              <w:rPr>
                <w:rStyle w:val="a8"/>
                <w:rFonts w:ascii="Arial" w:hAnsi="Arial" w:cs="Arial"/>
                <w:color w:val="5E331C"/>
                <w:sz w:val="24"/>
                <w:szCs w:val="24"/>
              </w:rPr>
            </w:pPr>
            <w:r w:rsidRPr="00596405">
              <w:rPr>
                <w:rStyle w:val="a8"/>
                <w:rFonts w:ascii="Arial" w:hAnsi="Arial" w:cs="Arial"/>
                <w:color w:val="5E331C"/>
                <w:sz w:val="24"/>
                <w:szCs w:val="24"/>
              </w:rPr>
              <w:t>Когда обращаться к логопеду?</w:t>
            </w:r>
          </w:p>
          <w:p w:rsidR="00596405" w:rsidRDefault="00596405" w:rsidP="00C52C30">
            <w:pPr>
              <w:jc w:val="both"/>
              <w:rPr>
                <w:rStyle w:val="a8"/>
                <w:rFonts w:ascii="Arial" w:hAnsi="Arial" w:cs="Arial"/>
                <w:color w:val="5E331C"/>
                <w:sz w:val="21"/>
                <w:szCs w:val="21"/>
              </w:rPr>
            </w:pP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Голосовые реакции появляются у ребенка с момента рождения: крик и плач.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2-3 месяца. В этом возрасте у ребенка появляется </w:t>
            </w:r>
            <w:proofErr w:type="spellStart"/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гуление</w:t>
            </w:r>
            <w:proofErr w:type="spellEnd"/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 и лепет. Молчание ребенка должно вызывать тревогу у родителей.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9-10 месяцев. Формируется понимание речи взрослых и первые слова. Но в этом возрасте ребенок реагирует не столько на речь взрослых, сколько на ситуацию и интонацию.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11-12 месяцев. Появляется реакция на сами слова, уже вне зависимости от интонации говорящего и окружающей ситуации.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1-1.5 года. Развивается ситуационная речь ребенка. Одни и те же слова могут иметь разный смысл, в зависимости от обстановки. Ребенок часто путает звуки, искажает их.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1.5-2 года. Период усиленного развития понимания речи взрослых, быстро увеличивается количество слов, появляются первые фразы. Слова носят уже обобщенный, а не ситуационный характер. Очень важно в этот период обеспечить необходимый объем речи для подражания. Мозговые клетки максимально готовы усвоить слова и правила их сложения во фразы.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2-3 года. Формирование грамматического строя речи, накопление словарного запаса (к 3-м годам ребенок уже знает от 300 до 1000 слов).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Если к 2.5 годам ребенок не строит фраз, то необходимо обратиться к логопеду.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В период с 3-х до 5-ти лет желательно проконсультироваться у логопеда в любом случае.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В этом возрасте многие дети неправильно произносят звуки, однако нарушение звукопроизношения </w:t>
            </w:r>
            <w:proofErr w:type="gramStart"/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может быть</w:t>
            </w:r>
            <w:proofErr w:type="gramEnd"/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 как следствием естественных физиологических причин, так и симптомом речевой патологии. Раннее обнаружение аномалий речевого развития и своевременное обращение к специалистам очень важно.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К 5-ти годам ребенок должен правильно строить фразы и произносить все звуки речи!</w:t>
            </w:r>
          </w:p>
          <w:p w:rsidR="00C06036" w:rsidRPr="00C06036" w:rsidRDefault="00C06036" w:rsidP="00C06036">
            <w:pPr>
              <w:spacing w:after="150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 </w:t>
            </w:r>
          </w:p>
          <w:p w:rsidR="00FB50B3" w:rsidRDefault="00FB50B3" w:rsidP="00C52C30">
            <w:pPr>
              <w:jc w:val="both"/>
            </w:pPr>
            <w:r>
              <w:t xml:space="preserve">Подготовила: </w:t>
            </w:r>
          </w:p>
          <w:p w:rsidR="00563133" w:rsidRDefault="00FB50B3" w:rsidP="00C52C30">
            <w:pPr>
              <w:jc w:val="both"/>
            </w:pPr>
            <w:r w:rsidRPr="00FB50B3">
              <w:rPr>
                <w:rFonts w:ascii="Times New Roman" w:hAnsi="Times New Roman" w:cs="Times New Roman"/>
              </w:rPr>
              <w:t xml:space="preserve">методист </w:t>
            </w:r>
            <w:proofErr w:type="spellStart"/>
            <w:r w:rsidRPr="00FB50B3">
              <w:rPr>
                <w:rFonts w:ascii="Times New Roman" w:hAnsi="Times New Roman" w:cs="Times New Roman"/>
              </w:rPr>
              <w:t>Алибаева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563133" w:rsidRDefault="00563133" w:rsidP="00C52C30">
            <w:pPr>
              <w:jc w:val="both"/>
            </w:pP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5E331C"/>
                <w:sz w:val="21"/>
                <w:szCs w:val="21"/>
              </w:rPr>
              <w:lastRenderedPageBreak/>
              <w:t>Какие могут быть поводы для волнения?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i/>
                <w:iCs/>
                <w:color w:val="5E331C"/>
                <w:sz w:val="21"/>
                <w:szCs w:val="21"/>
              </w:rPr>
              <w:t>Нет повода для беспокойства, если: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>- физическое развитие малыша соответствует возрасту;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Arial" w:hAnsi="Arial" w:cs="Arial"/>
                <w:color w:val="5E331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 xml:space="preserve">- у ребенка нет никаких неврологических </w:t>
            </w:r>
            <w:proofErr w:type="gramStart"/>
            <w:r>
              <w:rPr>
                <w:rFonts w:ascii="Arial" w:hAnsi="Arial" w:cs="Arial"/>
                <w:color w:val="5E331C"/>
                <w:sz w:val="21"/>
                <w:szCs w:val="21"/>
              </w:rPr>
              <w:t>заболеваний;-</w:t>
            </w:r>
            <w:proofErr w:type="gramEnd"/>
            <w:r>
              <w:rPr>
                <w:rFonts w:ascii="Arial" w:hAnsi="Arial" w:cs="Arial"/>
                <w:color w:val="5E331C"/>
                <w:sz w:val="21"/>
                <w:szCs w:val="21"/>
              </w:rPr>
              <w:t xml:space="preserve"> ребенок активно общается со знакомыми и родными людьми, но стесняется разговаривать с незнакомыми;- ребенок охотно повторяет за вами все, что слышит;- ребенок решает все свои проблемы с помощью речи; ребенок вслушивается в свою речь и старается исправлять свои ошибки сам. 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5E331C"/>
                <w:sz w:val="21"/>
                <w:szCs w:val="21"/>
              </w:rPr>
              <w:t>Обратите внимание на развитие ребенка, если: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5E331C"/>
                <w:sz w:val="21"/>
                <w:szCs w:val="21"/>
              </w:rPr>
              <w:t>в 1,5 года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 xml:space="preserve">- простых слов, </w:t>
            </w:r>
            <w:proofErr w:type="gramStart"/>
            <w:r>
              <w:rPr>
                <w:rFonts w:ascii="Arial" w:hAnsi="Arial" w:cs="Arial"/>
                <w:color w:val="5E331C"/>
                <w:sz w:val="21"/>
                <w:szCs w:val="21"/>
              </w:rPr>
              <w:t>например</w:t>
            </w:r>
            <w:proofErr w:type="gramEnd"/>
            <w:r>
              <w:rPr>
                <w:rFonts w:ascii="Arial" w:hAnsi="Arial" w:cs="Arial"/>
                <w:color w:val="5E331C"/>
                <w:sz w:val="21"/>
                <w:szCs w:val="21"/>
              </w:rPr>
              <w:t xml:space="preserve"> «мама» или «дом» он не говорит и не понимает простых слов - своего имени или название окружающих предметов: не способен выполнять простейшие просьбы, например «иди сюда», «сядь»;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5E331C"/>
                <w:sz w:val="21"/>
                <w:szCs w:val="21"/>
              </w:rPr>
              <w:t>в 2 года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>- ребенок использует только несколько отдельных слов и не пытается повторять новые слова;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5E331C"/>
                <w:sz w:val="21"/>
                <w:szCs w:val="21"/>
              </w:rPr>
              <w:t>в 2,5 года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>- активный словарный запас менее 20 слов, не знает названий окружающих предметов и частей тела: не может по просьбе показать на знакомый предмет или принести что-либо, находящееся вне поле зрения;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>- если в этом возрасте не умеет составлять фразы из двух слов (</w:t>
            </w:r>
            <w:proofErr w:type="gramStart"/>
            <w:r>
              <w:rPr>
                <w:rFonts w:ascii="Arial" w:hAnsi="Arial" w:cs="Arial"/>
                <w:color w:val="5E331C"/>
                <w:sz w:val="21"/>
                <w:szCs w:val="21"/>
              </w:rPr>
              <w:t>например</w:t>
            </w:r>
            <w:proofErr w:type="gramEnd"/>
            <w:r>
              <w:rPr>
                <w:rFonts w:ascii="Arial" w:hAnsi="Arial" w:cs="Arial"/>
                <w:color w:val="5E331C"/>
                <w:sz w:val="21"/>
                <w:szCs w:val="21"/>
              </w:rPr>
              <w:t xml:space="preserve"> «дай воды»);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5E331C"/>
                <w:sz w:val="21"/>
                <w:szCs w:val="21"/>
              </w:rPr>
              <w:t>в 3-3,5 года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>- ребенок произносит только отдельные слова и совсем не строит фразы и предложения;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>- в его речи полностью отсутствуют союзы и местоимения;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>- он не повторяет за Вами слова;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>- говорит слишком быстро, глотая окончания слов или, наоборот, крайне медленно, растягивая их;</w:t>
            </w:r>
          </w:p>
          <w:p w:rsidR="00C80359" w:rsidRDefault="00C80359" w:rsidP="00596405">
            <w:pPr>
              <w:pStyle w:val="a7"/>
              <w:spacing w:before="0" w:beforeAutospacing="0" w:after="150" w:afterAutospacing="0" w:line="16" w:lineRule="atLeast"/>
              <w:rPr>
                <w:rFonts w:ascii="Trebuchet MS" w:hAnsi="Trebuchet MS"/>
                <w:color w:val="676A6C"/>
                <w:sz w:val="21"/>
                <w:szCs w:val="21"/>
              </w:rPr>
            </w:pPr>
            <w:r>
              <w:rPr>
                <w:rFonts w:ascii="Arial" w:hAnsi="Arial" w:cs="Arial"/>
                <w:color w:val="5E331C"/>
                <w:sz w:val="21"/>
                <w:szCs w:val="21"/>
              </w:rPr>
              <w:t>- вы совсем не понимаете его речь (при этом искаженное произношение шипящих и звонких согласных (р, л) звуков является нормой);</w:t>
            </w:r>
          </w:p>
          <w:p w:rsidR="00C80359" w:rsidRDefault="00C80359" w:rsidP="00C80359">
            <w:pPr>
              <w:pStyle w:val="a7"/>
              <w:spacing w:before="0" w:beforeAutospacing="0" w:after="150" w:afterAutospacing="0"/>
              <w:rPr>
                <w:rFonts w:ascii="Trebuchet MS" w:hAnsi="Trebuchet MS"/>
                <w:color w:val="676A6C"/>
                <w:sz w:val="21"/>
                <w:szCs w:val="21"/>
              </w:rPr>
            </w:pPr>
          </w:p>
          <w:p w:rsidR="00C52C30" w:rsidRDefault="00C52C30" w:rsidP="00D941D4">
            <w:pPr>
              <w:jc w:val="both"/>
            </w:pP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58"/>
              <w:gridCol w:w="5096"/>
            </w:tblGrid>
            <w:tr w:rsidR="00441FCA" w:rsidTr="00441FCA">
              <w:tc>
                <w:tcPr>
                  <w:tcW w:w="19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FCA" w:rsidRDefault="00441FCA" w:rsidP="00C52C30">
                  <w:pPr>
                    <w:jc w:val="both"/>
                  </w:pPr>
                </w:p>
                <w:p w:rsidR="00441FCA" w:rsidRDefault="006305C6" w:rsidP="00C52C30">
                  <w:pPr>
                    <w:jc w:val="both"/>
                  </w:pPr>
                  <w:r w:rsidRPr="006305C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19175" cy="1072965"/>
                        <wp:effectExtent l="0" t="0" r="0" b="0"/>
                        <wp:docPr id="3" name="Рисунок 3" descr="P:\Приёмная\Кадочникова\ДОКУМЕНТЫ для сайта 2018\Буклеты Центра\emblema-tsvetik_semitsvetik_-g.-raduzhny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:\Приёмная\Кадочникова\ДОКУМЕНТЫ для сайта 2018\Буклеты Центра\emblema-tsvetik_semitsvetik_-g.-raduzhny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0021" cy="10843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41FCA" w:rsidRPr="00441FCA" w:rsidRDefault="00441FCA" w:rsidP="00C52C30">
                  <w:pPr>
                    <w:jc w:val="both"/>
                  </w:pPr>
                </w:p>
              </w:tc>
              <w:tc>
                <w:tcPr>
                  <w:tcW w:w="50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1FCA" w:rsidRPr="0060200E" w:rsidRDefault="00441FCA" w:rsidP="00C52C30">
                  <w:pPr>
                    <w:jc w:val="center"/>
                    <w:rPr>
                      <w:b/>
                      <w:color w:val="C00000"/>
                    </w:rPr>
                  </w:pPr>
                  <w:r w:rsidRPr="0060200E">
                    <w:rPr>
                      <w:b/>
                      <w:color w:val="C00000"/>
                    </w:rPr>
                    <w:t>Департамент</w:t>
                  </w:r>
                </w:p>
                <w:p w:rsidR="00441FCA" w:rsidRPr="0060200E" w:rsidRDefault="00441FCA" w:rsidP="00C52C30">
                  <w:pPr>
                    <w:jc w:val="center"/>
                    <w:rPr>
                      <w:b/>
                      <w:color w:val="C00000"/>
                    </w:rPr>
                  </w:pPr>
                  <w:proofErr w:type="gramStart"/>
                  <w:r w:rsidRPr="0060200E">
                    <w:rPr>
                      <w:b/>
                      <w:color w:val="C00000"/>
                    </w:rPr>
                    <w:t>социального  развития</w:t>
                  </w:r>
                  <w:proofErr w:type="gramEnd"/>
                </w:p>
                <w:p w:rsidR="00441FCA" w:rsidRPr="0060200E" w:rsidRDefault="00441FCA" w:rsidP="00C52C30">
                  <w:pPr>
                    <w:jc w:val="center"/>
                    <w:rPr>
                      <w:b/>
                      <w:color w:val="C00000"/>
                    </w:rPr>
                  </w:pPr>
                  <w:r w:rsidRPr="0060200E">
                    <w:rPr>
                      <w:b/>
                      <w:color w:val="C00000"/>
                    </w:rPr>
                    <w:t>Ханты- Мансийского автономного округа – Югры</w:t>
                  </w:r>
                </w:p>
                <w:p w:rsidR="00441FCA" w:rsidRDefault="00441FCA" w:rsidP="00C52C30">
                  <w:pPr>
                    <w:jc w:val="center"/>
                  </w:pPr>
                </w:p>
                <w:p w:rsidR="00441FCA" w:rsidRPr="0060200E" w:rsidRDefault="00441FCA" w:rsidP="00C52C30">
                  <w:pPr>
                    <w:jc w:val="center"/>
                    <w:rPr>
                      <w:b/>
                      <w:color w:val="538135" w:themeColor="accent6" w:themeShade="BF"/>
                    </w:rPr>
                  </w:pPr>
                  <w:proofErr w:type="gramStart"/>
                  <w:r w:rsidRPr="0060200E">
                    <w:rPr>
                      <w:b/>
                      <w:color w:val="538135" w:themeColor="accent6" w:themeShade="BF"/>
                    </w:rPr>
                    <w:t>Бюджетное  учреждение</w:t>
                  </w:r>
                  <w:proofErr w:type="gramEnd"/>
                  <w:r w:rsidRPr="0060200E">
                    <w:rPr>
                      <w:b/>
                      <w:color w:val="538135" w:themeColor="accent6" w:themeShade="BF"/>
                    </w:rPr>
                    <w:t xml:space="preserve">   Ханты-Мансийского автономного округа – Югры «Р</w:t>
                  </w:r>
                  <w:r w:rsidR="00536DA3" w:rsidRPr="0060200E">
                    <w:rPr>
                      <w:b/>
                      <w:color w:val="538135" w:themeColor="accent6" w:themeShade="BF"/>
                    </w:rPr>
                    <w:t>адужнинский р</w:t>
                  </w:r>
                  <w:r w:rsidRPr="0060200E">
                    <w:rPr>
                      <w:b/>
                      <w:color w:val="538135" w:themeColor="accent6" w:themeShade="BF"/>
                    </w:rPr>
                    <w:t>еабилитационный  центр  для детей и подростков с ог</w:t>
                  </w:r>
                  <w:r w:rsidR="006305C6" w:rsidRPr="0060200E">
                    <w:rPr>
                      <w:b/>
                      <w:color w:val="538135" w:themeColor="accent6" w:themeShade="BF"/>
                    </w:rPr>
                    <w:t>раниченными  возможностями</w:t>
                  </w:r>
                  <w:r w:rsidRPr="0060200E">
                    <w:rPr>
                      <w:b/>
                      <w:color w:val="538135" w:themeColor="accent6" w:themeShade="BF"/>
                    </w:rPr>
                    <w:t>»</w:t>
                  </w:r>
                </w:p>
                <w:p w:rsidR="00441FCA" w:rsidRDefault="00441FCA" w:rsidP="00C52C30">
                  <w:pPr>
                    <w:jc w:val="both"/>
                  </w:pPr>
                </w:p>
              </w:tc>
            </w:tr>
          </w:tbl>
          <w:p w:rsidR="00441FCA" w:rsidRDefault="00441FCA" w:rsidP="00C52C30">
            <w:pPr>
              <w:jc w:val="both"/>
            </w:pPr>
          </w:p>
          <w:p w:rsidR="00C06036" w:rsidRDefault="00C06036" w:rsidP="00C52C30">
            <w:pPr>
              <w:jc w:val="both"/>
            </w:pPr>
          </w:p>
          <w:p w:rsidR="00C80359" w:rsidRPr="00B469AF" w:rsidRDefault="00A26CB8" w:rsidP="00C80359">
            <w:pPr>
              <w:spacing w:before="300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6600"/>
                <w:spacing w:val="-15"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6600"/>
                <w:spacing w:val="-15"/>
                <w:sz w:val="52"/>
                <w:szCs w:val="52"/>
                <w:lang w:eastAsia="ru-RU"/>
              </w:rPr>
              <w:t>Когда нужно обрати</w:t>
            </w:r>
            <w:bookmarkStart w:id="0" w:name="_GoBack"/>
            <w:bookmarkEnd w:id="0"/>
            <w:r w:rsidR="00C80359" w:rsidRPr="00B469AF">
              <w:rPr>
                <w:rFonts w:ascii="Times New Roman" w:eastAsia="Times New Roman" w:hAnsi="Times New Roman" w:cs="Times New Roman"/>
                <w:b/>
                <w:color w:val="FF6600"/>
                <w:spacing w:val="-15"/>
                <w:sz w:val="52"/>
                <w:szCs w:val="52"/>
                <w:lang w:eastAsia="ru-RU"/>
              </w:rPr>
              <w:t xml:space="preserve">ться </w:t>
            </w:r>
          </w:p>
          <w:p w:rsidR="00C80359" w:rsidRPr="00B469AF" w:rsidRDefault="00C80359" w:rsidP="00C80359">
            <w:pPr>
              <w:spacing w:before="300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6600"/>
                <w:spacing w:val="-15"/>
                <w:sz w:val="52"/>
                <w:szCs w:val="52"/>
                <w:lang w:eastAsia="ru-RU"/>
              </w:rPr>
            </w:pPr>
            <w:r w:rsidRPr="00B469AF">
              <w:rPr>
                <w:rFonts w:ascii="Times New Roman" w:eastAsia="Times New Roman" w:hAnsi="Times New Roman" w:cs="Times New Roman"/>
                <w:b/>
                <w:color w:val="FF6600"/>
                <w:spacing w:val="-15"/>
                <w:sz w:val="52"/>
                <w:szCs w:val="52"/>
                <w:lang w:eastAsia="ru-RU"/>
              </w:rPr>
              <w:t>к логопеду?</w:t>
            </w:r>
          </w:p>
          <w:p w:rsidR="00441FCA" w:rsidRDefault="00441FCA" w:rsidP="00C52C30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C06036" w:rsidRDefault="00C06036" w:rsidP="00C52C30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1FCA" w:rsidRDefault="00441FCA" w:rsidP="00C52C30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1FCA" w:rsidRDefault="00C80359" w:rsidP="00C52C30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7195C8" wp14:editId="2C784AD0">
                  <wp:extent cx="3571875" cy="2009180"/>
                  <wp:effectExtent l="0" t="0" r="0" b="0"/>
                  <wp:docPr id="1" name="Рисунок 1" descr="https://media.nashaspravka.ru/attachments/ncg/publications/0/34/34781/thumb_1466511187-999ee9db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.nashaspravka.ru/attachments/ncg/publications/0/34/34781/thumb_1466511187-999ee9db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980" cy="2014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1FCA" w:rsidRDefault="00441FCA" w:rsidP="00C52C30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AB6157" w:rsidRDefault="00AB6157" w:rsidP="00C52C30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  <w:p w:rsidR="00441FCA" w:rsidRPr="00441FCA" w:rsidRDefault="00441FCA" w:rsidP="00C5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FCA">
              <w:rPr>
                <w:rFonts w:ascii="Times New Roman" w:hAnsi="Times New Roman" w:cs="Times New Roman"/>
                <w:sz w:val="28"/>
                <w:szCs w:val="28"/>
              </w:rPr>
              <w:t>г. Радужный</w:t>
            </w:r>
          </w:p>
          <w:p w:rsidR="00441FCA" w:rsidRDefault="00441FCA" w:rsidP="00C52C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5A2" w:rsidRDefault="00C975A2" w:rsidP="00C52C30">
            <w:pPr>
              <w:jc w:val="both"/>
              <w:rPr>
                <w:b/>
              </w:rPr>
            </w:pPr>
          </w:p>
          <w:p w:rsidR="00596405" w:rsidRPr="00C80359" w:rsidRDefault="00596405" w:rsidP="00596405">
            <w:pPr>
              <w:spacing w:after="150" w:line="16" w:lineRule="atLeast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80359">
              <w:rPr>
                <w:rFonts w:ascii="Arial" w:eastAsia="Times New Roman" w:hAnsi="Arial" w:cs="Arial"/>
                <w:b/>
                <w:bCs/>
                <w:color w:val="5E331C"/>
                <w:sz w:val="21"/>
                <w:szCs w:val="21"/>
                <w:lang w:eastAsia="ru-RU"/>
              </w:rPr>
              <w:lastRenderedPageBreak/>
              <w:t>в 4 года</w:t>
            </w:r>
          </w:p>
          <w:p w:rsidR="00596405" w:rsidRPr="00C80359" w:rsidRDefault="00596405" w:rsidP="00596405">
            <w:pPr>
              <w:spacing w:after="150" w:line="16" w:lineRule="atLeast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80359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- у ребенка очень скудный словарный запас (в норме – около 2000 слов); - не может запомнить четверостишье;</w:t>
            </w:r>
          </w:p>
          <w:p w:rsidR="00596405" w:rsidRPr="00C80359" w:rsidRDefault="00596405" w:rsidP="00596405">
            <w:pPr>
              <w:spacing w:after="150" w:line="16" w:lineRule="atLeast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80359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- совсем не рассказывает собственных историй (при этом отсутствие связной речи, ошибки в предложениях, все еще проблемы со «сложными» звуками – норма);</w:t>
            </w:r>
          </w:p>
          <w:p w:rsidR="00C80359" w:rsidRPr="00C80359" w:rsidRDefault="00C80359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80359">
              <w:rPr>
                <w:rFonts w:ascii="Arial" w:eastAsia="Times New Roman" w:hAnsi="Arial" w:cs="Arial"/>
                <w:b/>
                <w:bCs/>
                <w:color w:val="5E331C"/>
                <w:sz w:val="21"/>
                <w:szCs w:val="21"/>
                <w:lang w:eastAsia="ru-RU"/>
              </w:rPr>
              <w:t>в 5-6 лет</w:t>
            </w:r>
          </w:p>
          <w:p w:rsidR="00C80359" w:rsidRPr="00C80359" w:rsidRDefault="00C80359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80359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- все еще есть проблемы со звукопроизношением, в </w:t>
            </w:r>
            <w:proofErr w:type="spellStart"/>
            <w:r w:rsidRPr="00C80359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т.ч</w:t>
            </w:r>
            <w:proofErr w:type="spellEnd"/>
            <w:r w:rsidRPr="00C80359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. с сонорными согласными (звуками «р» и «л»);</w:t>
            </w:r>
          </w:p>
          <w:p w:rsidR="00C80359" w:rsidRPr="00C80359" w:rsidRDefault="00C80359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80359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- ребенок не способен описать своими словами сюжет на картинке; - допускает грубые ошибки при построении предложений (при этом допускаются ошибки в сложных предложениях, небольшая непоследовательность в повествовании).</w:t>
            </w:r>
          </w:p>
          <w:p w:rsidR="00C80359" w:rsidRPr="00C80359" w:rsidRDefault="00C80359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80359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Если у ребенка любого возраста постоянно приоткрыт рот или наблюдается повышенное слюноотделение без явных причин (не связанное с ростом зубов).</w:t>
            </w:r>
          </w:p>
          <w:p w:rsidR="00C80359" w:rsidRPr="00C80359" w:rsidRDefault="00C80359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C80359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Если у ребенка есть такие проблемы, обратитесь за помощью к логопеду и в районную поликлинику.</w:t>
            </w:r>
          </w:p>
          <w:p w:rsidR="00596405" w:rsidRPr="00596405" w:rsidRDefault="00596405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596405">
              <w:rPr>
                <w:rFonts w:ascii="Arial" w:eastAsia="Times New Roman" w:hAnsi="Arial" w:cs="Arial"/>
                <w:b/>
                <w:bCs/>
                <w:color w:val="5E331C"/>
                <w:sz w:val="21"/>
                <w:szCs w:val="21"/>
                <w:lang w:eastAsia="ru-RU"/>
              </w:rPr>
              <w:t>Помощь каких специалистов и когда может понадобиться ребенку с задержкой речи?</w:t>
            </w:r>
          </w:p>
          <w:p w:rsidR="00596405" w:rsidRPr="00596405" w:rsidRDefault="00596405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К сожалению, многие родители считают, что задержку развития речи «лечат» логопеды, но логопеды - это педагоги, а не врачи. Они лишь учат ребенка правильно произносить звуки, а этим можно эффективно заниматься лишь с 4-5 лет.</w:t>
            </w:r>
          </w:p>
          <w:p w:rsidR="00596405" w:rsidRPr="00596405" w:rsidRDefault="00596405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Итак, сначала вам </w:t>
            </w:r>
            <w:proofErr w:type="gramStart"/>
            <w:r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потребуется </w:t>
            </w:r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 диагностика</w:t>
            </w:r>
            <w:proofErr w:type="gramEnd"/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 для выявления </w:t>
            </w:r>
            <w:r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причин патологии развития речи :</w:t>
            </w:r>
          </w:p>
          <w:p w:rsidR="00596405" w:rsidRDefault="00596405" w:rsidP="00596405">
            <w:pPr>
              <w:spacing w:after="150" w:line="192" w:lineRule="auto"/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</w:pPr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- диагностика слуха (обследование у </w:t>
            </w:r>
            <w:proofErr w:type="spellStart"/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сурдолога</w:t>
            </w:r>
            <w:proofErr w:type="spellEnd"/>
            <w:r w:rsid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="00C06036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оториноларинголога</w:t>
            </w:r>
            <w:proofErr w:type="spellEnd"/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);</w:t>
            </w:r>
          </w:p>
          <w:p w:rsidR="00596405" w:rsidRDefault="00596405" w:rsidP="00596405">
            <w:pPr>
              <w:spacing w:after="150" w:line="192" w:lineRule="auto"/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</w:pPr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- для выяснения причин задержки в речевом развитии необходимо обратиться к </w:t>
            </w:r>
            <w:r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 xml:space="preserve">неврологу, </w:t>
            </w:r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невропатологу, а в отдельных случаях к психиатру и детскому психологу.</w:t>
            </w:r>
          </w:p>
          <w:p w:rsidR="00596405" w:rsidRPr="00596405" w:rsidRDefault="00596405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596405">
              <w:rPr>
                <w:rFonts w:ascii="Arial" w:eastAsia="Times New Roman" w:hAnsi="Arial" w:cs="Arial"/>
                <w:b/>
                <w:bCs/>
                <w:color w:val="5E331C"/>
                <w:sz w:val="21"/>
                <w:szCs w:val="21"/>
                <w:lang w:eastAsia="ru-RU"/>
              </w:rPr>
              <w:t>С какого возраста начинается работа по преодолению задержек в развитии речи?</w:t>
            </w:r>
          </w:p>
          <w:p w:rsidR="00596405" w:rsidRPr="00596405" w:rsidRDefault="00596405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Чем раньше вы обратите внимание на задержку в развитии речи и начнете заниматься с ребенком, тем быстрее будет положительный результат.</w:t>
            </w:r>
          </w:p>
          <w:p w:rsidR="00596405" w:rsidRPr="00596405" w:rsidRDefault="00596405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Невропатологи могут назначить лечение уже с 1 года, если установлена неврологическая патология, которая приводит или может привести к задержке речевого развития.</w:t>
            </w:r>
          </w:p>
          <w:p w:rsidR="00596405" w:rsidRPr="00596405" w:rsidRDefault="00596405" w:rsidP="00596405">
            <w:pPr>
              <w:spacing w:after="150" w:line="192" w:lineRule="auto"/>
              <w:rPr>
                <w:rFonts w:ascii="Trebuchet MS" w:eastAsia="Times New Roman" w:hAnsi="Trebuchet MS" w:cs="Times New Roman"/>
                <w:color w:val="676A6C"/>
                <w:sz w:val="21"/>
                <w:szCs w:val="21"/>
                <w:lang w:eastAsia="ru-RU"/>
              </w:rPr>
            </w:pPr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Дефектологи начинают заниматься с детьми с 2 лет, они помогают развивать у ребенка внимание, память, мышление, моторику.</w:t>
            </w:r>
          </w:p>
          <w:p w:rsidR="00C52C30" w:rsidRDefault="00596405" w:rsidP="00B469AF">
            <w:pPr>
              <w:spacing w:after="150" w:line="192" w:lineRule="auto"/>
            </w:pPr>
            <w:r w:rsidRPr="00596405">
              <w:rPr>
                <w:rFonts w:ascii="Arial" w:eastAsia="Times New Roman" w:hAnsi="Arial" w:cs="Arial"/>
                <w:color w:val="5E331C"/>
                <w:sz w:val="21"/>
                <w:szCs w:val="21"/>
                <w:lang w:eastAsia="ru-RU"/>
              </w:rPr>
              <w:t>Логопеды — помогают "поставить" звуки, учат правильно строить предложения и составлять грамотный рассказ.</w:t>
            </w:r>
            <w:r w:rsidR="00B469AF">
              <w:t xml:space="preserve"> </w:t>
            </w:r>
          </w:p>
        </w:tc>
      </w:tr>
    </w:tbl>
    <w:p w:rsidR="00C52C30" w:rsidRDefault="00C52C30" w:rsidP="00B469AF"/>
    <w:sectPr w:rsidR="00C52C30" w:rsidSect="0059640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121AA"/>
    <w:multiLevelType w:val="hybridMultilevel"/>
    <w:tmpl w:val="1674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4F38"/>
    <w:multiLevelType w:val="hybridMultilevel"/>
    <w:tmpl w:val="5E4C062A"/>
    <w:lvl w:ilvl="0" w:tplc="3934FBB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CA"/>
    <w:rsid w:val="00100136"/>
    <w:rsid w:val="002B060C"/>
    <w:rsid w:val="00441FCA"/>
    <w:rsid w:val="00536DA3"/>
    <w:rsid w:val="00563133"/>
    <w:rsid w:val="00596405"/>
    <w:rsid w:val="005E7E44"/>
    <w:rsid w:val="0060200E"/>
    <w:rsid w:val="00616DAF"/>
    <w:rsid w:val="006305C6"/>
    <w:rsid w:val="007568F3"/>
    <w:rsid w:val="00992A14"/>
    <w:rsid w:val="009A6512"/>
    <w:rsid w:val="00A26CB8"/>
    <w:rsid w:val="00AB6157"/>
    <w:rsid w:val="00AD6867"/>
    <w:rsid w:val="00B469AF"/>
    <w:rsid w:val="00C00D6C"/>
    <w:rsid w:val="00C06036"/>
    <w:rsid w:val="00C52C30"/>
    <w:rsid w:val="00C80359"/>
    <w:rsid w:val="00C975A2"/>
    <w:rsid w:val="00D906E9"/>
    <w:rsid w:val="00D941D4"/>
    <w:rsid w:val="00E45B76"/>
    <w:rsid w:val="00F54170"/>
    <w:rsid w:val="00FB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CD5EE-0925-4CAB-939E-F1DE7A1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7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E4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B6157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C8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803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cp:lastPrinted>2018-02-08T04:37:00Z</cp:lastPrinted>
  <dcterms:created xsi:type="dcterms:W3CDTF">2019-06-05T11:19:00Z</dcterms:created>
  <dcterms:modified xsi:type="dcterms:W3CDTF">2019-07-25T05:13:00Z</dcterms:modified>
</cp:coreProperties>
</file>